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26" w:rsidRDefault="00385B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5B26" w:rsidRDefault="00385B26">
      <w:pPr>
        <w:pStyle w:val="ConsPlusNormal"/>
        <w:jc w:val="both"/>
        <w:outlineLvl w:val="0"/>
      </w:pPr>
    </w:p>
    <w:p w:rsidR="00385B26" w:rsidRDefault="00385B26">
      <w:pPr>
        <w:pStyle w:val="ConsPlusNormal"/>
        <w:outlineLvl w:val="0"/>
      </w:pPr>
      <w:r>
        <w:t>Зарегистрировано в Минюсте России 23 июня 2017 г. N 47168</w:t>
      </w:r>
    </w:p>
    <w:p w:rsidR="00385B26" w:rsidRDefault="00385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85B26" w:rsidRDefault="00385B26">
      <w:pPr>
        <w:pStyle w:val="ConsPlusTitle"/>
        <w:jc w:val="center"/>
      </w:pPr>
    </w:p>
    <w:p w:rsidR="00385B26" w:rsidRDefault="00385B26">
      <w:pPr>
        <w:pStyle w:val="ConsPlusTitle"/>
        <w:jc w:val="center"/>
      </w:pPr>
      <w:r>
        <w:t>ПРИКАЗ</w:t>
      </w:r>
    </w:p>
    <w:p w:rsidR="00385B26" w:rsidRDefault="00385B26">
      <w:pPr>
        <w:pStyle w:val="ConsPlusTitle"/>
        <w:jc w:val="center"/>
      </w:pPr>
      <w:r>
        <w:t>от 5 июня 2017 г. N 475н</w:t>
      </w:r>
    </w:p>
    <w:p w:rsidR="00385B26" w:rsidRDefault="00385B26">
      <w:pPr>
        <w:pStyle w:val="ConsPlusTitle"/>
        <w:jc w:val="center"/>
      </w:pPr>
    </w:p>
    <w:p w:rsidR="00385B26" w:rsidRDefault="00385B26">
      <w:pPr>
        <w:pStyle w:val="ConsPlusTitle"/>
        <w:jc w:val="center"/>
      </w:pPr>
      <w:r>
        <w:t>ОБ УТВЕРЖДЕНИИ ПРОФЕССИОНАЛЬНОГО СТАНДАРТА</w:t>
      </w:r>
    </w:p>
    <w:p w:rsidR="00385B26" w:rsidRDefault="00385B26">
      <w:pPr>
        <w:pStyle w:val="ConsPlusTitle"/>
        <w:jc w:val="center"/>
      </w:pPr>
      <w:r>
        <w:t>"СПЕЦИАЛИСТ ПО КОНТРОЛЮ КАЧЕСТВА</w:t>
      </w:r>
    </w:p>
    <w:p w:rsidR="00385B26" w:rsidRDefault="00385B26">
      <w:pPr>
        <w:pStyle w:val="ConsPlusTitle"/>
        <w:jc w:val="center"/>
      </w:pPr>
      <w:r>
        <w:t>ИНФОРМАЦИОННО-КОММУНИКАЦИОННЫХ СИСТЕМ"</w:t>
      </w: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385B26" w:rsidRDefault="00385B26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по контролю качества информационно-коммуникационных систем".</w:t>
      </w: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right"/>
      </w:pPr>
      <w:r>
        <w:t>Министр</w:t>
      </w:r>
    </w:p>
    <w:p w:rsidR="00385B26" w:rsidRDefault="00385B26">
      <w:pPr>
        <w:pStyle w:val="ConsPlusNormal"/>
        <w:jc w:val="right"/>
      </w:pPr>
      <w:r>
        <w:t>М.А.ТОПИЛИН</w:t>
      </w: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right"/>
        <w:outlineLvl w:val="0"/>
      </w:pPr>
      <w:r>
        <w:t>Утвержден</w:t>
      </w:r>
    </w:p>
    <w:p w:rsidR="00385B26" w:rsidRDefault="00385B26">
      <w:pPr>
        <w:pStyle w:val="ConsPlusNormal"/>
        <w:jc w:val="right"/>
      </w:pPr>
      <w:r>
        <w:t>приказом Министерства труда</w:t>
      </w:r>
    </w:p>
    <w:p w:rsidR="00385B26" w:rsidRDefault="00385B26">
      <w:pPr>
        <w:pStyle w:val="ConsPlusNormal"/>
        <w:jc w:val="right"/>
      </w:pPr>
      <w:r>
        <w:t>и социальной защиты</w:t>
      </w:r>
    </w:p>
    <w:p w:rsidR="00385B26" w:rsidRDefault="00385B26">
      <w:pPr>
        <w:pStyle w:val="ConsPlusNormal"/>
        <w:jc w:val="right"/>
      </w:pPr>
      <w:r>
        <w:t>Российской Федерации</w:t>
      </w:r>
    </w:p>
    <w:p w:rsidR="00385B26" w:rsidRDefault="00385B26">
      <w:pPr>
        <w:pStyle w:val="ConsPlusNormal"/>
        <w:jc w:val="right"/>
      </w:pPr>
      <w:r>
        <w:t>от 5 июня 2017 г. N 475н</w:t>
      </w: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385B26" w:rsidRDefault="00385B26">
      <w:pPr>
        <w:pStyle w:val="ConsPlusTitle"/>
        <w:jc w:val="center"/>
      </w:pPr>
    </w:p>
    <w:p w:rsidR="00385B26" w:rsidRDefault="00385B26">
      <w:pPr>
        <w:pStyle w:val="ConsPlusTitle"/>
        <w:jc w:val="center"/>
      </w:pPr>
      <w:r>
        <w:t>СПЕЦИАЛИСТ</w:t>
      </w:r>
    </w:p>
    <w:p w:rsidR="00385B26" w:rsidRDefault="00385B26">
      <w:pPr>
        <w:pStyle w:val="ConsPlusTitle"/>
        <w:jc w:val="center"/>
      </w:pPr>
      <w:r>
        <w:t>ПО КОНТРОЛЮ КАЧЕСТВА ИНФОРМАЦИОННО-КОММУНИКАЦИОННЫХ СИСТЕМ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385B26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1055</w:t>
            </w: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center"/>
        <w:outlineLvl w:val="1"/>
      </w:pPr>
      <w:r>
        <w:t>I. Общие сведения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97"/>
        <w:gridCol w:w="1247"/>
      </w:tblGrid>
      <w:tr w:rsidR="00385B26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385B26" w:rsidRDefault="00385B26">
            <w:pPr>
              <w:pStyle w:val="ConsPlusNormal"/>
            </w:pPr>
            <w:r>
              <w:t>Контроль качества функционирования информационно-коммуникационных систем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06.040</w:t>
            </w:r>
          </w:p>
        </w:tc>
      </w:tr>
      <w:tr w:rsidR="00385B26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85B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Обеспечение целостности, устойчивости и безопасности информационно-коммуникационных систем (инфокоммуникационных систем)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2"/>
      </w:pPr>
      <w:r>
        <w:t>Группа занятий: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5"/>
        <w:gridCol w:w="3705"/>
        <w:gridCol w:w="982"/>
        <w:gridCol w:w="3288"/>
      </w:tblGrid>
      <w:tr w:rsidR="00385B26">
        <w:tc>
          <w:tcPr>
            <w:tcW w:w="1075" w:type="dxa"/>
          </w:tcPr>
          <w:p w:rsidR="00385B26" w:rsidRDefault="00385B26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3705" w:type="dxa"/>
          </w:tcPr>
          <w:p w:rsidR="00385B26" w:rsidRDefault="00385B26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  <w:tc>
          <w:tcPr>
            <w:tcW w:w="982" w:type="dxa"/>
          </w:tcPr>
          <w:p w:rsidR="00385B26" w:rsidRDefault="00385B26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3288" w:type="dxa"/>
          </w:tcPr>
          <w:p w:rsidR="00385B26" w:rsidRDefault="00385B26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385B26">
        <w:tc>
          <w:tcPr>
            <w:tcW w:w="1075" w:type="dxa"/>
          </w:tcPr>
          <w:p w:rsidR="00385B26" w:rsidRDefault="00385B26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3705" w:type="dxa"/>
          </w:tcPr>
          <w:p w:rsidR="00385B26" w:rsidRDefault="00385B26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982" w:type="dxa"/>
          </w:tcPr>
          <w:p w:rsidR="00385B26" w:rsidRDefault="00385B26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3288" w:type="dxa"/>
          </w:tcPr>
          <w:p w:rsidR="00385B26" w:rsidRDefault="00385B26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385B26">
        <w:tc>
          <w:tcPr>
            <w:tcW w:w="1075" w:type="dxa"/>
          </w:tcPr>
          <w:p w:rsidR="00385B26" w:rsidRDefault="00385B26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3705" w:type="dxa"/>
          </w:tcPr>
          <w:p w:rsidR="00385B26" w:rsidRDefault="00385B26">
            <w:pPr>
              <w:pStyle w:val="ConsPlusNormal"/>
            </w:pPr>
            <w:r>
              <w:t>Специалисты-техники по ради</w:t>
            </w:r>
            <w:proofErr w:type="gramStart"/>
            <w:r>
              <w:t>о-</w:t>
            </w:r>
            <w:proofErr w:type="gramEnd"/>
            <w:r>
              <w:t xml:space="preserve"> и телевещанию</w:t>
            </w:r>
          </w:p>
        </w:tc>
        <w:tc>
          <w:tcPr>
            <w:tcW w:w="982" w:type="dxa"/>
          </w:tcPr>
          <w:p w:rsidR="00385B26" w:rsidRDefault="00385B26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3288" w:type="dxa"/>
          </w:tcPr>
          <w:p w:rsidR="00385B26" w:rsidRDefault="00385B26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385B26">
        <w:tblPrEx>
          <w:tblBorders>
            <w:left w:val="nil"/>
            <w:right w:val="nil"/>
            <w:insideV w:val="nil"/>
          </w:tblBorders>
        </w:tblPrEx>
        <w:tc>
          <w:tcPr>
            <w:tcW w:w="1075" w:type="dxa"/>
            <w:tcBorders>
              <w:bottom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6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705" w:type="dxa"/>
            <w:tcBorders>
              <w:bottom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82" w:type="dxa"/>
            <w:tcBorders>
              <w:bottom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88" w:type="dxa"/>
            <w:tcBorders>
              <w:bottom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385B26">
        <w:tc>
          <w:tcPr>
            <w:tcW w:w="1474" w:type="dxa"/>
          </w:tcPr>
          <w:p w:rsidR="00385B26" w:rsidRDefault="00385B26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61.10.1</w:t>
              </w:r>
            </w:hyperlink>
          </w:p>
        </w:tc>
        <w:tc>
          <w:tcPr>
            <w:tcW w:w="7597" w:type="dxa"/>
          </w:tcPr>
          <w:p w:rsidR="00385B26" w:rsidRDefault="00385B26">
            <w:pPr>
              <w:pStyle w:val="ConsPlusNormal"/>
            </w:pPr>
            <w:r>
              <w:t>Деятельность по предоставлению услуг телефонной связи</w:t>
            </w:r>
          </w:p>
        </w:tc>
      </w:tr>
      <w:tr w:rsidR="00385B26">
        <w:tc>
          <w:tcPr>
            <w:tcW w:w="1474" w:type="dxa"/>
          </w:tcPr>
          <w:p w:rsidR="00385B26" w:rsidRDefault="00385B26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61.10.4</w:t>
              </w:r>
            </w:hyperlink>
          </w:p>
        </w:tc>
        <w:tc>
          <w:tcPr>
            <w:tcW w:w="7597" w:type="dxa"/>
          </w:tcPr>
          <w:p w:rsidR="00385B26" w:rsidRDefault="00385B26">
            <w:pPr>
              <w:pStyle w:val="ConsPlusNormal"/>
            </w:pPr>
            <w:r>
              <w:t>Деятельность в области документальной электросвязи</w:t>
            </w:r>
          </w:p>
        </w:tc>
      </w:tr>
      <w:tr w:rsidR="00385B26">
        <w:tc>
          <w:tcPr>
            <w:tcW w:w="1474" w:type="dxa"/>
          </w:tcPr>
          <w:p w:rsidR="00385B26" w:rsidRDefault="00385B26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61.90</w:t>
              </w:r>
            </w:hyperlink>
          </w:p>
        </w:tc>
        <w:tc>
          <w:tcPr>
            <w:tcW w:w="7597" w:type="dxa"/>
          </w:tcPr>
          <w:p w:rsidR="00385B26" w:rsidRDefault="00385B26">
            <w:pPr>
              <w:pStyle w:val="ConsPlusNormal"/>
            </w:pPr>
            <w:r>
              <w:t>Деятельность в области телекоммуникаций прочая</w:t>
            </w:r>
          </w:p>
        </w:tc>
      </w:tr>
      <w:tr w:rsidR="00385B26">
        <w:tblPrEx>
          <w:tblBorders>
            <w:left w:val="nil"/>
            <w:right w:val="nil"/>
            <w:insideV w:val="nil"/>
          </w:tblBorders>
        </w:tblPrEx>
        <w:tc>
          <w:tcPr>
            <w:tcW w:w="1474" w:type="dxa"/>
            <w:tcBorders>
              <w:bottom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6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97" w:type="dxa"/>
            <w:tcBorders>
              <w:bottom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385B26" w:rsidRDefault="00385B26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385B26" w:rsidRDefault="00385B26">
      <w:pPr>
        <w:pStyle w:val="ConsPlusNormal"/>
        <w:jc w:val="center"/>
      </w:pPr>
      <w:r>
        <w:t>профессиональной деятельности)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964"/>
        <w:gridCol w:w="3685"/>
        <w:gridCol w:w="794"/>
        <w:gridCol w:w="964"/>
      </w:tblGrid>
      <w:tr w:rsidR="00385B26">
        <w:tc>
          <w:tcPr>
            <w:tcW w:w="3628" w:type="dxa"/>
            <w:gridSpan w:val="3"/>
          </w:tcPr>
          <w:p w:rsidR="00385B26" w:rsidRDefault="00385B2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43" w:type="dxa"/>
            <w:gridSpan w:val="3"/>
          </w:tcPr>
          <w:p w:rsidR="00385B26" w:rsidRDefault="00385B2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85B26">
        <w:tc>
          <w:tcPr>
            <w:tcW w:w="510" w:type="dxa"/>
          </w:tcPr>
          <w:p w:rsidR="00385B26" w:rsidRDefault="00385B26">
            <w:pPr>
              <w:pStyle w:val="ConsPlusNormal"/>
            </w:pPr>
            <w:r>
              <w:t>код</w:t>
            </w:r>
          </w:p>
        </w:tc>
        <w:tc>
          <w:tcPr>
            <w:tcW w:w="2154" w:type="dxa"/>
          </w:tcPr>
          <w:p w:rsidR="00385B26" w:rsidRDefault="00385B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85" w:type="dxa"/>
          </w:tcPr>
          <w:p w:rsidR="00385B26" w:rsidRDefault="00385B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85B26">
        <w:tc>
          <w:tcPr>
            <w:tcW w:w="510" w:type="dxa"/>
            <w:vMerge w:val="restart"/>
          </w:tcPr>
          <w:p w:rsidR="00385B26" w:rsidRDefault="00385B26">
            <w:pPr>
              <w:pStyle w:val="ConsPlusNormal"/>
            </w:pPr>
            <w:r>
              <w:t>A</w:t>
            </w:r>
          </w:p>
        </w:tc>
        <w:tc>
          <w:tcPr>
            <w:tcW w:w="2154" w:type="dxa"/>
            <w:vMerge w:val="restart"/>
          </w:tcPr>
          <w:p w:rsidR="00385B26" w:rsidRDefault="00385B26">
            <w:pPr>
              <w:pStyle w:val="ConsPlusNormal"/>
            </w:pPr>
            <w:r>
              <w:t>Контроль качества функционирования информационно-коммуникационных систем</w:t>
            </w:r>
          </w:p>
        </w:tc>
        <w:tc>
          <w:tcPr>
            <w:tcW w:w="964" w:type="dxa"/>
            <w:vMerge w:val="restart"/>
          </w:tcPr>
          <w:p w:rsidR="00385B26" w:rsidRDefault="00385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>Мониторинг штатного функционирования инфокоммуникационных систем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5</w:t>
            </w:r>
          </w:p>
        </w:tc>
      </w:tr>
      <w:tr w:rsidR="00385B26">
        <w:tc>
          <w:tcPr>
            <w:tcW w:w="510" w:type="dxa"/>
            <w:vMerge/>
          </w:tcPr>
          <w:p w:rsidR="00385B26" w:rsidRDefault="00385B26"/>
        </w:tc>
        <w:tc>
          <w:tcPr>
            <w:tcW w:w="2154" w:type="dxa"/>
            <w:vMerge/>
          </w:tcPr>
          <w:p w:rsidR="00385B26" w:rsidRDefault="00385B26"/>
        </w:tc>
        <w:tc>
          <w:tcPr>
            <w:tcW w:w="964" w:type="dxa"/>
            <w:vMerge/>
          </w:tcPr>
          <w:p w:rsidR="00385B26" w:rsidRDefault="00385B26"/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 xml:space="preserve">Тестирование прикладного программного обеспечения, применяемого для предоставления </w:t>
            </w:r>
            <w:r>
              <w:lastRenderedPageBreak/>
              <w:t>услуг с использованием инфокоммуникационных систем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lastRenderedPageBreak/>
              <w:t>A/02.5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5</w:t>
            </w:r>
          </w:p>
        </w:tc>
      </w:tr>
      <w:tr w:rsidR="00385B26">
        <w:tc>
          <w:tcPr>
            <w:tcW w:w="510" w:type="dxa"/>
            <w:vMerge/>
          </w:tcPr>
          <w:p w:rsidR="00385B26" w:rsidRDefault="00385B26"/>
        </w:tc>
        <w:tc>
          <w:tcPr>
            <w:tcW w:w="2154" w:type="dxa"/>
            <w:vMerge/>
          </w:tcPr>
          <w:p w:rsidR="00385B26" w:rsidRDefault="00385B26"/>
        </w:tc>
        <w:tc>
          <w:tcPr>
            <w:tcW w:w="964" w:type="dxa"/>
            <w:vMerge/>
          </w:tcPr>
          <w:p w:rsidR="00385B26" w:rsidRDefault="00385B26"/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>Мониторинг услуг связи, предоставляемых с использованием инфокоммуникационных систем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5</w:t>
            </w:r>
          </w:p>
        </w:tc>
      </w:tr>
      <w:tr w:rsidR="00385B26">
        <w:tc>
          <w:tcPr>
            <w:tcW w:w="510" w:type="dxa"/>
            <w:vMerge w:val="restart"/>
          </w:tcPr>
          <w:p w:rsidR="00385B26" w:rsidRDefault="00385B26">
            <w:pPr>
              <w:pStyle w:val="ConsPlusNormal"/>
            </w:pPr>
            <w:r>
              <w:t>B</w:t>
            </w:r>
          </w:p>
        </w:tc>
        <w:tc>
          <w:tcPr>
            <w:tcW w:w="2154" w:type="dxa"/>
            <w:vMerge w:val="restart"/>
          </w:tcPr>
          <w:p w:rsidR="00385B26" w:rsidRDefault="00385B26">
            <w:pPr>
              <w:pStyle w:val="ConsPlusNormal"/>
            </w:pPr>
            <w:r>
              <w:t>Анализ результатов контроля качества функционирования информационно-коммуникационных систем и сервисов</w:t>
            </w:r>
          </w:p>
        </w:tc>
        <w:tc>
          <w:tcPr>
            <w:tcW w:w="964" w:type="dxa"/>
            <w:vMerge w:val="restart"/>
          </w:tcPr>
          <w:p w:rsidR="00385B26" w:rsidRDefault="00385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>Организация мониторинга и контроля функционирования инфокоммуникационных систем и сервисов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6</w:t>
            </w:r>
          </w:p>
        </w:tc>
      </w:tr>
      <w:tr w:rsidR="00385B26">
        <w:tc>
          <w:tcPr>
            <w:tcW w:w="510" w:type="dxa"/>
            <w:vMerge/>
          </w:tcPr>
          <w:p w:rsidR="00385B26" w:rsidRDefault="00385B26"/>
        </w:tc>
        <w:tc>
          <w:tcPr>
            <w:tcW w:w="2154" w:type="dxa"/>
            <w:vMerge/>
          </w:tcPr>
          <w:p w:rsidR="00385B26" w:rsidRDefault="00385B26"/>
        </w:tc>
        <w:tc>
          <w:tcPr>
            <w:tcW w:w="964" w:type="dxa"/>
            <w:vMerge/>
          </w:tcPr>
          <w:p w:rsidR="00385B26" w:rsidRDefault="00385B26"/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>Анализ результатов мониторинга и контроля функционирования инфокоммуникационных систем и сервисов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6</w:t>
            </w:r>
          </w:p>
        </w:tc>
      </w:tr>
      <w:tr w:rsidR="00385B26">
        <w:tc>
          <w:tcPr>
            <w:tcW w:w="510" w:type="dxa"/>
            <w:vMerge/>
          </w:tcPr>
          <w:p w:rsidR="00385B26" w:rsidRDefault="00385B26"/>
        </w:tc>
        <w:tc>
          <w:tcPr>
            <w:tcW w:w="2154" w:type="dxa"/>
            <w:vMerge/>
          </w:tcPr>
          <w:p w:rsidR="00385B26" w:rsidRDefault="00385B26"/>
        </w:tc>
        <w:tc>
          <w:tcPr>
            <w:tcW w:w="964" w:type="dxa"/>
            <w:vMerge/>
          </w:tcPr>
          <w:p w:rsidR="00385B26" w:rsidRDefault="00385B26"/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>Организация тестирования прикладного программного обеспечения, применяемого для предоставления услуг с использованием инфокоммуникационных систем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6</w:t>
            </w:r>
          </w:p>
        </w:tc>
      </w:tr>
      <w:tr w:rsidR="00385B26">
        <w:tc>
          <w:tcPr>
            <w:tcW w:w="510" w:type="dxa"/>
            <w:vMerge w:val="restart"/>
          </w:tcPr>
          <w:p w:rsidR="00385B26" w:rsidRDefault="00385B26">
            <w:pPr>
              <w:pStyle w:val="ConsPlusNormal"/>
            </w:pPr>
            <w:r>
              <w:t>C</w:t>
            </w:r>
          </w:p>
        </w:tc>
        <w:tc>
          <w:tcPr>
            <w:tcW w:w="2154" w:type="dxa"/>
            <w:vMerge w:val="restart"/>
          </w:tcPr>
          <w:p w:rsidR="00385B26" w:rsidRDefault="00385B26">
            <w:pPr>
              <w:pStyle w:val="ConsPlusNormal"/>
            </w:pPr>
            <w:r>
              <w:t>Разработка методик и систем автоматизированного контроля и мониторинга функционирования информационно-коммуникационных систем</w:t>
            </w:r>
          </w:p>
        </w:tc>
        <w:tc>
          <w:tcPr>
            <w:tcW w:w="964" w:type="dxa"/>
            <w:vMerge w:val="restart"/>
          </w:tcPr>
          <w:p w:rsidR="00385B26" w:rsidRDefault="00385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>Разработка методик контроля и мониторинга функционирования информационно-коммуникационных систем и требований к их автоматизации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7</w:t>
            </w:r>
          </w:p>
        </w:tc>
      </w:tr>
      <w:tr w:rsidR="00385B26">
        <w:tc>
          <w:tcPr>
            <w:tcW w:w="510" w:type="dxa"/>
            <w:vMerge/>
          </w:tcPr>
          <w:p w:rsidR="00385B26" w:rsidRDefault="00385B26"/>
        </w:tc>
        <w:tc>
          <w:tcPr>
            <w:tcW w:w="2154" w:type="dxa"/>
            <w:vMerge/>
          </w:tcPr>
          <w:p w:rsidR="00385B26" w:rsidRDefault="00385B26"/>
        </w:tc>
        <w:tc>
          <w:tcPr>
            <w:tcW w:w="964" w:type="dxa"/>
            <w:vMerge/>
          </w:tcPr>
          <w:p w:rsidR="00385B26" w:rsidRDefault="00385B26"/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>Разработка систем мониторинга и контроля функционирования инфокоммуникационных систем и сервисов на базе отдельных проектных решений разных производителей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7</w:t>
            </w:r>
          </w:p>
        </w:tc>
      </w:tr>
      <w:tr w:rsidR="00385B26">
        <w:tc>
          <w:tcPr>
            <w:tcW w:w="510" w:type="dxa"/>
            <w:vMerge/>
          </w:tcPr>
          <w:p w:rsidR="00385B26" w:rsidRDefault="00385B26"/>
        </w:tc>
        <w:tc>
          <w:tcPr>
            <w:tcW w:w="2154" w:type="dxa"/>
            <w:vMerge/>
          </w:tcPr>
          <w:p w:rsidR="00385B26" w:rsidRDefault="00385B26"/>
        </w:tc>
        <w:tc>
          <w:tcPr>
            <w:tcW w:w="964" w:type="dxa"/>
            <w:vMerge/>
          </w:tcPr>
          <w:p w:rsidR="00385B26" w:rsidRDefault="00385B26"/>
        </w:tc>
        <w:tc>
          <w:tcPr>
            <w:tcW w:w="3685" w:type="dxa"/>
          </w:tcPr>
          <w:p w:rsidR="00385B26" w:rsidRDefault="00385B26">
            <w:pPr>
              <w:pStyle w:val="ConsPlusNormal"/>
            </w:pPr>
            <w:r>
              <w:t>Организация бизнес-процессов по мониторингу и контролю функционирования инфокоммуникационных систем и сервисов</w:t>
            </w:r>
          </w:p>
        </w:tc>
        <w:tc>
          <w:tcPr>
            <w:tcW w:w="794" w:type="dxa"/>
          </w:tcPr>
          <w:p w:rsidR="00385B26" w:rsidRDefault="00385B26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964" w:type="dxa"/>
          </w:tcPr>
          <w:p w:rsidR="00385B26" w:rsidRDefault="00385B26">
            <w:pPr>
              <w:pStyle w:val="ConsPlusNormal"/>
              <w:jc w:val="center"/>
            </w:pPr>
            <w:r>
              <w:t>7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2"/>
      </w:pPr>
      <w:r>
        <w:t>3.1. Обобщенная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Контроль качества функционирования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5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Специалист по контролю качества предоставляемых услуг</w:t>
            </w:r>
          </w:p>
          <w:p w:rsidR="00385B26" w:rsidRDefault="00385B26">
            <w:pPr>
              <w:pStyle w:val="ConsPlusNormal"/>
            </w:pPr>
            <w:r>
              <w:t>Специалист-техник по эксплуатации ИКТ</w:t>
            </w:r>
          </w:p>
          <w:p w:rsidR="00385B26" w:rsidRDefault="00385B26">
            <w:pPr>
              <w:pStyle w:val="ConsPlusNormal"/>
            </w:pPr>
            <w:r>
              <w:t>Специалист-техник по ради</w:t>
            </w:r>
            <w:proofErr w:type="gramStart"/>
            <w:r>
              <w:t>о-</w:t>
            </w:r>
            <w:proofErr w:type="gramEnd"/>
            <w:r>
              <w:t xml:space="preserve"> и телевещанию</w:t>
            </w:r>
          </w:p>
          <w:p w:rsidR="00385B26" w:rsidRDefault="00385B26">
            <w:pPr>
              <w:pStyle w:val="ConsPlusNormal"/>
            </w:pPr>
            <w:r>
              <w:t>Специалист-техник по телекоммуникационному оборудованию</w:t>
            </w:r>
          </w:p>
          <w:p w:rsidR="00385B26" w:rsidRDefault="00385B26">
            <w:pPr>
              <w:pStyle w:val="ConsPlusNormal"/>
            </w:pPr>
            <w:r>
              <w:t>Специалист дежурной смены управления сетью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-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-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сетевых технологий и качества услуг связи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Дополнительные характеристики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385B26">
        <w:tc>
          <w:tcPr>
            <w:tcW w:w="1701" w:type="dxa"/>
          </w:tcPr>
          <w:p w:rsidR="00385B26" w:rsidRDefault="00385B2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Специалисты-техники по ради</w:t>
            </w:r>
            <w:proofErr w:type="gramStart"/>
            <w:r>
              <w:t>о-</w:t>
            </w:r>
            <w:proofErr w:type="gramEnd"/>
            <w:r>
              <w:t xml:space="preserve"> и телевещанию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6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Специалист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27041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Техник по наладке и испытаниям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210404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210407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Эксплуатация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3.1.1.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Мониторинг штатного функционирования инфокоммуникационных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5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Сбор первичных данных мониторинга функционирования инфокоммуникационных систем в соответствии с требованиями эксплуатационной документации, инструкциями или контрольными картами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Выявление отклонений от штатного режима работы инфокоммуникационной системы и (или) ее составляющих по результатам мониторинга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Проведение контроля (оценки) параметров качества услуг связи, функционирования инфокоммуникационной системы или ее составляющих в соответствии с требованиями эксплуатационной документации, инструкциями или контрольными картами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Информирование в установленном порядке о возникновении аварийных сообщений по функционированию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Перевод телекоммуникационного оборудования </w:t>
            </w:r>
            <w:proofErr w:type="gramStart"/>
            <w:r>
              <w:t>из нештатного в рабочий режим согласно инструкции при возникновении типовых причин выхода в нештатный режим при предоставлении</w:t>
            </w:r>
            <w:proofErr w:type="gramEnd"/>
            <w:r>
              <w:t xml:space="preserve"> услуг связи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Подготовка контрольно-измерительного оборудования для проведения контроля параметров качества услуг и (или) функционирования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Документирование результатов мониторинга или контроля, включая подготовку протоколов или ввод данных в автоматизированные информационные системы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Определять нештатный режим работы оборудования информационно-телекоммуникационных сетей по результатам мониторинга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Использовать программно-аппаратные средства мониторинга функционирования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специализированные контрольно-измерительные средства, приборы и инструменты для оценки параметров функционирования инфокоммуникационной системы согласно требованиям эксплуатационной документации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Информировать в установленном порядке при возникновении аварийных сообщений о функционировании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контрольные измерения параметров функционирования инфокоммуникационных систем или входящего в их состав оборудования согласно методикам выполнения измерений, инструкциям и контрольным картам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контрольные измерения параметров качества услуг связи согласно методикам выполнения измерений, инструкциям и контрольным картам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нормативно-техническую документацию в области мониторинга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требования технической документации при мониторинге штатного функционирования инфокоммуникационной системы или входящего в ее состав оборудования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Формировать оперативный отчет по данным мониторинга качества работы инфокоммуникационной системы за произвольный период времени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мониторинге штатного функционирования инфокоммуникационных систем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Типовые причины отказов и деградации качества функционирования инфокоммуникационных систем, признаки их проявления и методы исключения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Объект контроля, состав контролируемых параметров, требования эксплуатационной документации к проведению мониторинга и контроля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Состав и содержание аварийных сообщений, а также необходимых действий при их возникновении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Нормы на показатели функционирования контролируемых инфокоммуникационных систем и входящего в его состав оборудования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Порядок подключения контрольно-измерительного оборудования к объекту контроля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Характеристики контролируемых услуг связи и установленные нормы на их показатели и параметры качества в соответствии с требованиями нормативных документов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Порядок </w:t>
            </w:r>
            <w:proofErr w:type="gramStart"/>
            <w:r>
              <w:t>проведения проверок соответствия показателей функционирования</w:t>
            </w:r>
            <w:proofErr w:type="gramEnd"/>
            <w:r>
              <w:t xml:space="preserve"> инфокоммуникационных систем и (или) качества услуг связи установленным требованиям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Методики мониторинга и контроля показателей функционирования инфокоммуникационных систем и (или) качества услуг связи, </w:t>
            </w:r>
            <w:r>
              <w:lastRenderedPageBreak/>
              <w:t>требования инструкций и технологических карт, регламентирующих их выполнение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Порядок подготовки к работе и применения аппаратных устройств или программных приложений, выполняющих функции мониторинга или контроля показателей функционирования инфокоммуникационных систем или качества услуг связи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оценки соответствия показателей качества предоставляемых услуг связи установленным требованиям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Порядок проведения процедур по сбору статистики, измерениям параметров и расчетам показателей качества функционирования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Правила и последовательность проведения проверки работоспособности телекоммуникационного оборудования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Наименование, маркировка, правила подготовки к работе и использования контрольно-измерительных приборов и инструментов при измерениях параметров телекоммуникационного оборудования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3.1.2.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Тестирование прикладного программного обеспечения, применяемого для предоставления услуг с использованием инфокоммуникационных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5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Выполнение тестирования функциональности и безопасности прикладного программного обеспечения инфокоммуникационных систем с использованием контрольных карт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Выполнение тестирования функциональности и безопасности прикладного программного обеспечения инфокоммуникационных систем в соответствии со сценарием его использования потребителем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Тестирование функциональности пользовательского интерфейса, эргономичности и удобства использования прикладного программного обеспечения инфокоммуникационных систем по сценарию или согласно контрольным картам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Наблюдение за работой прикладного программного обеспечения инфокоммуникационных систем в процессе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Фиксация несоответствий работы прикладного программного обеспечения инфокоммуникационных систем в процессе тестирования и соответствующих им событий и сообщений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Формирование комментариев по значимым событиям при выполнении теста прикладного программного обеспечения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Составление отчета по результатам выполнения тестов прикладного программного обеспечения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Занесение выявленных несоответствий в информационные системы, используемые при разработке прикладного программного обеспечения инфокоммуникационных систем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специализированные программные средства и среды, необходимые для выполнения тестирования прикладного программного обеспечения, применяемого для предоставления услуг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Строго выполнять предусмотренные операции, не допуская их интерпретации, при проведении тестирования вручную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непрерывный контроль результатов выполнения каждого теста и (или) операции тестируемым прикладным программным обеспечением, применяемым для предоставления услуг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Обеспечивать мониторинг загрузки канала связи на основе проходящего пользовательского трафика в процессе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Выявлять несоответствия в работе прикладного программного обеспечения, возникающие при этом события и сообщения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Фиксировать в контрольных картах или протоколе несоответствия в работе прикладного программного обеспечения, возникающие при этом события и сообщения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Комментировать наблюдения и составлять отчет по результатам выполнения тестов прикладного программного обеспечения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Пользоваться необходимой для выполнения тестов нормативно-технической документацией, контрольными картами и сценариями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Использовать приборы и программные средства, необходимые для тестирования прикладного программного обеспечения, </w:t>
            </w:r>
            <w:r>
              <w:lastRenderedPageBreak/>
              <w:t>применяемого для предоставления услуг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тестировании прикладного программного обеспечения, применяемого для предоставления услуг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Типовые ошибки, возникающие при тестировании прикладного программного обеспечения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Признаки проявления ошибок при тестировании прикладного программного обеспечения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выявления ошибок в функциональности и безопасности прикладного программного обеспечения инфокоммуникационных систем при проведении его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к прикладному программному обеспечению инфокоммуникационных систем, проверяемые при выполнении тестирования в целом и в отдельных тестах (при каждой операции)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Интерфейс прикладного программного обеспечения инфокоммуникационных систем, а также поставляемая с ним пользовательская документация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Порядок проверки соответствия тестируемого прикладного программного обеспечения установленным требованиям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Методики проверки соответствия прикладного программного обеспечения, применяемого для предоставления услуг с использованием инфокоммуникационных систем, установленным требованиям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Аппаратные устройства или программные приложения для оценки параметров и (или) показателей качества прикладного программного обеспечения, применяемого для предоставления услуг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Показатели, характеризующие качество прикладного программного обеспечения, применяемого для предоставления услуг с использованием инфокоммуникационных систем, и установленные к ним требования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Порядок проведения процедур по сбору статистики, оценке параметров и расчетам показателей качества прикладного программного обеспечения, применяемого для предоставления услуг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инфокоммуникационной системы, на которой производится тестирование прикладного программного обеспечения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Правила и последовательность действий при проверке работоспособности телекоммуникационного оборудования, </w:t>
            </w:r>
            <w:r>
              <w:lastRenderedPageBreak/>
              <w:t>используемого при выполнении тестирования прикладного программного обеспечения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установки и настройки тестируемого прикладного программного обеспечения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Наименование, маркировка контрольно-измерительных приборов и инструментов, правила их использования при измерениях параметров телекоммуникационного оборудования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3.1.3.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Мониторинг услуг связи, предоставляемых с использованием инфокоммуникационных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5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Сбор первичных данных мониторинга услуг связи, предоставляемых с использованием инфокоммуникационных систем, в соответствии с требованиями эксплуатационной документации, инструкциями или контрольными картами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Сбор первичных данных мониторинга параметров качества услуг связи, предоставляемых с использованием инфокоммуникационных систем, в соответствии с утвержденными методами, выбранными или разработанными методиками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Выявление отклонений параметров качества услуг связи, предоставляемых с использованием инфокоммуникационных систем, от установленных требований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влияния на работоспособность услуг связи информации о возникновении аварийных сообщений по функционированию оборудования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Информирование в установленном порядке о возникновении аварийных сообщений по работе услуг связи или снижению их качества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Взаимодействие с дежурными сменами присоединенных сетей при отсутствии услуг связи или снижении их качества для локализации зоны ответственности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Проведение оценки параметров (показателей), характеризующих работоспособность и (или) качество услуг связи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Подготовка протоколов контроля параметров качества, формируемых автоматизированным и неавтоматизированным способом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Подготовка акта контроля качества услуг связи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проверку работоспособности и оценку качества услуг связи по плану и по заявкам потребителей, в том числе выездную, в точках доступа потребителей к инфокоммуникационной сети (сети связи)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Оценивать согласно контрольным картам и типовым алгоритмам влияние на работоспособность услуг связи аварийных сообщений о функционировании оборудования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Осуществлять непрерывный контроль работоспособности и качества услуг связи с помощью систем операционного мониторинга качества работы сети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измерения параметров и (или) показателей качества услуг связи с помощью тестового оборудования и средств измерений согласно методикам или контрольным картам с использованием методов пассивного мониторинга и активного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контроль сессий с помощью аппаратно-программного комплекса контроля качества услуг связи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постобработку первичных данных по утвержденным алгоритмам и скриптам с целью расчета показателей качества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локализацию сегмента инфокоммуникационной сети, вызвавшего деградацию сервисов, для обеспечения определения зоны ответственности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Обеспечивать мониторинг текущей нагрузки инфокоммуникационной сети пользовательским трафиком и производить оценку его соответствия текущей среднемесячной нагрузке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информирование в установленном порядке о проблемах с доступностью сети, об отсутствии или деградации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Обеспечивать выполнение мониторинга услуг связи, предоставляемых в инфокоммуникационной сети, без прекращения предоставления услуг связи (без прерывания пользовательского трафика)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Формировать отчет по данным мониторинга и оценке качества </w:t>
            </w:r>
            <w:r>
              <w:lastRenderedPageBreak/>
              <w:t>услуги связи за произвольный период наблюдения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централизованное управление проведением контрольных измерений как по расписанию, так и в ручном режиме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Подключать средства измерений и тестирования к интерфейсам инфокоммуникационной сети в соответствии с требованиями эксплуатационной документации на оборудование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Устанавливать измерительные зонды в соответствии с требованиями эксплуатационной документации на оборудование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подготовку к работе специализированного тестового оборудования и средств измерений и применять специализированное тестовое оборудование и средства измерений, используемые для мониторинга и (или) оценки качества услуг связи, в соответствии с требованиями методик, технологических карт и эксплуатационной документации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Взаимодействовать с дежурными сменами присоединенных сетей при отсутствии услуг связи или снижении их качества для локализации зоны ответственности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предоставлении услуг связи по передаче голосовой информации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Типовые причины отсутствия или деградации качества услуг, предоставляемых с использованием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Признаки проявления в результатах мониторинга отсутствия или снижения качества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Состав и содержание аварийных сообщений об отсутствии услуг, предоставляемых с использованием инфокоммуникационной системы, порядок действий при их возникновении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Состав показателей качества услуг, предоставляемых с использованием инфокоммуникационной системы, и требования (нормы) контроля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Порядок проведения проверок соответствия показателей качества предоставляемой услуги </w:t>
            </w:r>
            <w:proofErr w:type="gramStart"/>
            <w:r>
              <w:t>связи</w:t>
            </w:r>
            <w:proofErr w:type="gramEnd"/>
            <w:r>
              <w:t xml:space="preserve"> установленным требованиям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Методики контроля работоспособности и оценки показателей качества услуг, предоставляемых с использованием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Порядок оценки в соответствии с контрольными картами и </w:t>
            </w:r>
            <w:r>
              <w:lastRenderedPageBreak/>
              <w:t>типовыми алгоритмами влияния на работоспособность услуг связи аварий на оборудовании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Порядок применения аппаратных средств и (или) программных приложений для оценки показателей качества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Факторы, оказывающие влияние на результаты оценки качества услуг, предоставляемых с использованием инфокоммуникационной системы, и методы их устранения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Влияние оборудования, установленного на дальнем конце канала связи, на результаты оценки качества услуг, способы его снижения или исключения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Порядок сбора исходных статистических данных, оценки параметров и проведения расчетов показателей качества предоставляемой услуги связи, обеспечивающий репрезентативность и необходимую достоверность результатов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Правила и порядок проверки работоспособности услуг, предоставляемых с использованием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Модели услуг, предоставляемых с использованием инфокоммуникационной системы, аппаратные, программные средства и оборудование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к установке, настройке программного обеспечения и тестового оборудования, применяемых для оценки работоспособности услуг, предоставляемых с использованием инфокоммуникационной системы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Наименование, маркировка контрольно-измерительных приборов и инструментов, правила их использования при измерениях параметров телекоммуникационного оборудования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2"/>
      </w:pPr>
      <w:r>
        <w:t>3.2. Обобщенная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Анализ результатов контроля качества функционирования информационно-коммуникационных систем и сервисов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6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Инженер по качеству</w:t>
            </w:r>
          </w:p>
          <w:p w:rsidR="00385B26" w:rsidRDefault="00385B26">
            <w:pPr>
              <w:pStyle w:val="ConsPlusNormal"/>
            </w:pPr>
            <w:r>
              <w:t>Инженер по телекоммуникациям</w:t>
            </w:r>
          </w:p>
          <w:p w:rsidR="00385B26" w:rsidRDefault="00385B26">
            <w:pPr>
              <w:pStyle w:val="ConsPlusNormal"/>
            </w:pPr>
            <w:r>
              <w:t>Специалист по контролю качества предоставляемых услуг</w:t>
            </w:r>
          </w:p>
          <w:p w:rsidR="00385B26" w:rsidRDefault="00385B26">
            <w:pPr>
              <w:pStyle w:val="ConsPlusNormal"/>
            </w:pPr>
            <w:r>
              <w:t>Системный аналитик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Высшее образование - бакалавриат или</w:t>
            </w:r>
          </w:p>
          <w:p w:rsidR="00385B26" w:rsidRDefault="00385B2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</w:t>
            </w:r>
          </w:p>
          <w:p w:rsidR="00385B26" w:rsidRDefault="00385B26">
            <w:pPr>
              <w:pStyle w:val="ConsPlusNormal"/>
              <w:jc w:val="both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в области сетевых технологий и качества услуг связи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Не менее одного года в области мониторинга и контроля качества функционирования информационно-коммуникационных систем при наличии среднего профессионального образования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-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Дополнительные характеристики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385B26">
        <w:tc>
          <w:tcPr>
            <w:tcW w:w="1701" w:type="dxa"/>
          </w:tcPr>
          <w:p w:rsidR="00385B26" w:rsidRDefault="00385B2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both"/>
            </w:pPr>
            <w:r>
              <w:t>Специалисты в области техники, не входящие в другие группы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both"/>
            </w:pPr>
            <w:r>
              <w:t>Инженеры по телекоммуникациям</w:t>
            </w:r>
          </w:p>
        </w:tc>
      </w:tr>
      <w:tr w:rsidR="00385B26">
        <w:tc>
          <w:tcPr>
            <w:tcW w:w="1701" w:type="dxa"/>
          </w:tcPr>
          <w:p w:rsidR="00385B26" w:rsidRDefault="00385B26">
            <w:pPr>
              <w:pStyle w:val="ConsPlusNormal"/>
            </w:pPr>
            <w:r>
              <w:t xml:space="preserve">ЕКС </w:t>
            </w:r>
            <w:hyperlink w:anchor="P96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both"/>
            </w:pPr>
            <w:r>
              <w:t>Инженер по качеству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22583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both"/>
            </w:pPr>
            <w:r>
              <w:t>Инженер по качеству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both"/>
            </w:pPr>
            <w:r>
              <w:t>Специалист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both"/>
            </w:pPr>
            <w:r>
              <w:t>Телекоммуникации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230201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both"/>
            </w:pPr>
            <w:r>
              <w:t>Информационные системы и технологии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3.2.1.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Организация мониторинга и контроля функционирования инфокоммуникационных систем и сервисов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6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Организация сбора первичных данных мониторинга функционирования инфокоммуникационных систем и сервисов в соответствии с утвержденными методами, выбранными или разработанными методиками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Организация проведения постобработки первичных данных мониторинга функционирования инфокоммуникационных систем и оценки качества услуг в соответствии с утвержденными алгоритмами и скриптами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Организация разработки алгоритмов и скриптов для проведения постобработки первичных данных мониторинга функционирования инфокоммуникационных систем и оценки качества услуг с учетом используемых технологий и особенностей их реализации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программ 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Управление ресурсами, используемыми для мониторинга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соблюдения требований нормативных документов и эксплуатационной документации при проведении 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Планирование проведения регламентных работ по мониторингу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Обоснование бюджетов, необходимых для обеспечения финансирования 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Организация материально-технического обеспечения 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деятельности по мониторингу функционирования инфокоммуникационных систем и сервисов за отчетный период и ее улучшения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Работать с заявками потребителей на проверку качества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Организовывать внеплановую оценку качества услуг, предоставляемых с использованием инфокоммуникационных </w:t>
            </w:r>
            <w:r>
              <w:lastRenderedPageBreak/>
              <w:t>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программы и методики контроля качества функционирования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Организовывать разработку контрольных карт и инструкций для персонала, выполняющего мониторинг функционирования инфокоммуникационных систем и оценку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нормативные, правовые и законодательные акты, регулирующие контроль качества услуг связи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отраслевые и международные стандарты и рекомендации по контролю качества услуг связи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Организовывать разработку алгоритмов и скриптов для проведения постобработки первичных данных мониторинга функционирования инфокоммуникационных систем и оценки качества услуг с учетом используемых технологий и особенностей их реализации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Управлять ресурсами, используемыми для мониторинга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Планировать проведение работ по мониторингу функционирования инфокоммуникационных систем и оценке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Формировать технические требования (техническое задание) на закупку или модернизацию систем операционного управления и средств измерений, используемых для проведения 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Организовывать взаимодействие с дежурными сменами присоединенных сетей при отсутствии услуг связи или снижении их качества для выявления причин и локализации зоны ответственности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Использовать эксплуатационно-техническую документацию на инфокоммуникационные системы и сервисы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нормативную документацию по контролю качества услуг связи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функционирования и технологические особенности инфокоммуникационных систем, на которых осуществляется мониторинг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Состав и особенности построения услуг, предоставляемых с использованием инфокоммуникационных систем, на которых осуществляется мониторинг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Технические характеристики и возможности систем операционного управления и средств измерений, используемых для проведения </w:t>
            </w:r>
            <w:r>
              <w:lastRenderedPageBreak/>
              <w:t>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Нормы на эксплуатационные показатели функционирования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Инструкции по эксплуатации инфокоммуникационных систем, на которых осуществляется мониторинг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государственного и отраслевого регулирования к области мониторинга функционирования инфокоммуникационных систем и оценке качества услуг, локальные нормативно-правовые акты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алгоритмизации и особенности работы в используемых для мониторинга инфокоммуникационных систем и сервисов программных средах и базах данных, состав и назначение программной документации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организации управляемого и пассивного эксперимента, обеспечения репрезентативности и достоверности результатов, получаемых на основе экспериментальной статистики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международных стандартов к системе менеджмента качества организаций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Рекомендации Международных организаций, устанавливающие методы мониторинга функционирования инфокоммуникационных систем, оценки качества услуг связи, а также требования по качеству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3.2.2.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Анализ результатов мониторинга и контроля функционирования инфокоммуникационных систем и сервисов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6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Адаптация типовых методик мониторинга функционирования инфокоммуникационных систем и оценки качества услуг с учетом особенностей оцениваемых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Организация постобработки первичных данных в соответствии с утвержденными методами, выбранными или разработанными методиками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отказов в работе инфокоммуникационных систем и (или) предоставлении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предложений по обеспечению устойчивости и надежности работы инфокоммуникационных систем и (или) предоставляемых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причин деградации качества функционирования инфокоммуникационных систем и (или) предоставляемых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результатов оценки качества услуг, предоставляемых с использованием инфокоммуникационных систем, по заявкам или жалобам потребителей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Проведение сравнительного анализа качества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Оценка соответствия установленным нормативным требованиям фактического уровня качества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Подготовка аналитических отчетов по результатам 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Подготовка актов по результатам 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рекомендаций по определению порядка организации контроля качества услуг связи в инфокоммуникационной системе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перечня параметров, подлежащих контролю при мониторинге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Составление перечня средств контроля и измерений для использования при мониторинге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локальных нормативно-технических и методических документов по мониторингу функционирования инфокоммуникационных систем и (или) оценке качества услуг, включая контрольные карты и инструкции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Организовывать расчет показателей качества услуг, предоставляемых с использованием инфокоммуникационных систем, на основе собираемых первичных данных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Адаптировать типовые программы и методики мониторинга и оценки качества для использования при мониторинге контролируемых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технологические карты и типовые алгоритмы для оценки влияния аварий на оборудовании инфокоммуникационных систем на работоспособность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Оценивать влияние отказов оборудования и узлов инфокоммуникационных систем на работоспособность и качество предоставляемых с их использованием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Использовать специализированное программное обеспечение, предназначенное для анализа результатов мониторинга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Обеспечивать репрезентативность, требуемые точность и достоверность результатов мониторинга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рекомендации по методам локализации сегмента инфокоммуникационной сети, вызвавшего деградацию сервисов, для обеспечения определения зоны ответственности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анализ результатов объективного контроля работоспособности и качества услуг по заявкам и жалобам абонентов с выявлением причин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предложения на проведение корректирующих действий по заявкам и жалобам абонентов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сравнительный анализ качества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анализ отказов в работе инфокоммуникационных систем и деградации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предложения по проведению корректирующих действий по устранению отказов в работе инфокоммуникационных систем и деградации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Формировать отчеты по результатам анализа данных мониторинга и оценки качества услуги связи за произвольный период наблюдения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Формировать акты по результатам анализа данных мониторинга и оценки качества услуги связи за произвольный период наблюдения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Взаимодействовать при проведении анализа с техническими службами присоединенных сетей для выявления причин отсутствия услуг связи или снижения их качества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Использовать нормативно-техническую документацию в области инфокоммуникационных технологий, связи, мониторинга функционирования систем и контроля качества предоставляемых услуг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Типовые причины отказов и деградации качества функционирования инфокоммуникационных систем, их влияние на деградацию качества предоставляемых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Особенности построения, принципы работы </w:t>
            </w:r>
            <w:r>
              <w:lastRenderedPageBreak/>
              <w:t>инфокоммуникационных систем и сервисов, используемые технологии и их особенности, оказывающие влияние на целостность и устойчивость их функционирования и качество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Состав аварийных сообщений и параметров, собираемых средствами операционного мониторинга и контроля на оборудовании и интерфейсах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Потребительские свойства услуг, предоставляемых с использованием инфокоммуникационных систем, и связанные с ними параметры и показатели качества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мониторинга функционирования инфокоммуникационных систем и оценки качества услуг, способы обеспечения репрезентативности, точности и достоверности результатов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Модели услуг, предоставляемых с использованием инфокоммуникационной системы, используемые для их предоставления программно-аппаратные средства, каналы связи и пользовательское оборудование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контроля соответствия требованиям и обеспечения достоверности заключения по результатам контроля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Влияние на результаты мониторинга и оценки качества производительности оборудования, пропускной способности каналов связи, протоколов и технологий, используемых в инфокоммуникационных системах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Технические характеристики и возможности систем операционного управления и средств измерений, используемых для проведения мониторинга функционирования инфокоммуникационных систем и оценки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алгоритмизации, особенности работы в используемых для мониторинга инфокоммуникационных систем и сервисов программных средах и базах данных, состав и назначение программной документации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организации управляемого и пассивного эксперимента, обеспечения репрезентативности и достоверности результатов, получаемых на основе экспериментальной статистики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нормативно-технического и отраслевого регулирования к работоспособности инфокоммуникационных систем, качеству услуг и методам их мониторинга и контроля, составу контролируемых параметров, методики их оценки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международных стандартов к системе менеджмента качества организаций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Рекомендации Международных организаций, устанавливающие методы мониторинга функционирования инфокоммуникационных систем, оценки качества услуг связи, а также требования по качеству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Нормативные, правовые и законодательные акты, определяющие правила оказания услуг связи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3.2.3.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Организация тестирования прикладного программного обеспечения, применяемого для предоставления услуг с использованием инфокоммуникационных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6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стратегии тестирования прикладного программного обеспечения, реализующего предоставление услуг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Планирование процедур контроля качества прикладного программного обеспечения, реализующего предоставление услуг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требований к прикладному программному обеспечению, реализующему предоставление услуг с использованием инфокоммуникационных систем, и возможных сценариев его использования потребителями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тестовых планов, сценариев тестирования и контрольных карт в соответствии с поставленными целями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Анализ выявленных ошибок и дефектов, последовательностей действий, приведших к </w:t>
            </w:r>
            <w:proofErr w:type="gramStart"/>
            <w:r>
              <w:t>некорректной</w:t>
            </w:r>
            <w:proofErr w:type="gramEnd"/>
            <w:r>
              <w:t xml:space="preserve"> работе объекта тестирования, возможных причин и ожидаемых результатов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соответствия прикладного программного обеспечения инфокоммуникационных систем требованиям спецификаций (задания на разработку)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соответствия прикладного программного обеспечения инфокоммуникационных систем ожиданиям и потребностям пользователя согласно сценариям предоставления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Формирование отчетности по результатам тестирования прикладного программного обеспечения, применяемого для предоставления услуг с использованием инфокоммуникационных </w:t>
            </w:r>
            <w:r>
              <w:lastRenderedPageBreak/>
              <w:t>систем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Выбирать стратегию, методологию и методики тестирования прикладного программного обеспечения с учетом целей, требований заказчика, возможных сценариев использования потребителями и выбранной стратегии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Организовывать процесс тестирования прикладного программного обеспечения: планирование, распределение ролей в рамках команды тестирования и управление ее работой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proofErr w:type="gramStart"/>
            <w:r>
              <w:t>Разрабатывать и своевременно актуализировать</w:t>
            </w:r>
            <w:proofErr w:type="gramEnd"/>
            <w:r>
              <w:t xml:space="preserve"> тестовую документацию: тестовые планы, сценарии тестирования, контрольные карты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proofErr w:type="gramStart"/>
            <w:r>
              <w:t>Проводить и организовывать</w:t>
            </w:r>
            <w:proofErr w:type="gramEnd"/>
            <w:r>
              <w:t xml:space="preserve"> различные виды тестирования: функциональное, нагрузочное (стрессовое), безопасности и устойчивости, удобства использования, инсталляционное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Работать с типовыми тестовыми инструментами: тестовым программным обеспечением и средствами автоматизации процесса тестирования, баг-трекинговыми системами и контрольными картами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Оценивать влияние среды на функциональность и удобство использования прикладного программного обеспечения, включая версию операционной системы, ограничений пропускной способности и качества передачи данных, производительности и характеристик серверного и клиентского (пользовательского) оборудования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Создавать развернутые отчеты по результатам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анализ качества приложения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Подготавливать рекомендации по повышению качества тестируемого приложения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государственные, отраслевые и международные стандарты в области тестирования программного обеспечения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Работать с компьютерным и офисным оборудованием, необходимыми информационными технологиями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Жизненный цикл разработки программного обеспечения, место и роль в нем процесса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Основные этапы процесса тестирования программного обеспечения и их связь с проектными ролями участников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proofErr w:type="gramStart"/>
            <w:r>
              <w:t>Виды тестирования (ручное, автоматическое функциональное, нагрузочное (стрессовое), безопасности и устойчивости, удобства использования, инсталляционное), тестовое покрытие, уровни тестирования, место тестирования в процессе разработки программного обеспечения</w:t>
            </w:r>
            <w:proofErr w:type="gramEnd"/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Распределение ролей в рамках команды тестирования и принципы управления командой тестирования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Основные подходы и принципы работы с требованиями заказчика, с задокументированными требованиями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работы в условиях, когда требования не документированы или отсутствуют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Основные виды тестовой документации и особенности их использования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Общие принципы автоматизации тестирования: необходимость, особенности, лучшие практики и подходы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программирования, базовые знания основных языков программирования и их особенностей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Системы управления базами данных (СУБД) и инструменты работы с ними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администрирования операционных систем, прикладного программного обеспечения и аппаратной части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работы компьютерных сетей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proofErr w:type="gramStart"/>
            <w:r>
              <w:t>Интернет-технологии</w:t>
            </w:r>
            <w:proofErr w:type="gramEnd"/>
            <w:r>
              <w:t xml:space="preserve"> (протоколы, основы организации)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функционирования и архитектура инфокоммуникационных систем, на которых проводится тестирование прикладного программного обеспечения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Влияние элементов инфокоммуникационной системы и связанных с ними ограничений на работу программного обеспечения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систем, протоколы управления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Влияние протоколов на пропускную способность каналов связи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Отраслевые и локальные нормативно-правовые акты, действующие 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международных стандартов к системе менеджмента качества организаций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2"/>
      </w:pPr>
      <w:r>
        <w:t>3.3. Обобщенная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 xml:space="preserve">Разработка методик и систем автоматизированного контроля и мониторинга функционирования </w:t>
            </w:r>
            <w:r>
              <w:lastRenderedPageBreak/>
              <w:t>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7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Инженер по качеству</w:t>
            </w:r>
          </w:p>
          <w:p w:rsidR="00385B26" w:rsidRDefault="00385B26">
            <w:pPr>
              <w:pStyle w:val="ConsPlusNormal"/>
            </w:pPr>
            <w:r>
              <w:t>Инженер по телекоммуникациям</w:t>
            </w:r>
          </w:p>
          <w:p w:rsidR="00385B26" w:rsidRDefault="00385B26">
            <w:pPr>
              <w:pStyle w:val="ConsPlusNormal"/>
            </w:pPr>
            <w:r>
              <w:t>Специалист по контролю качества предоставляемых услуг</w:t>
            </w:r>
          </w:p>
          <w:p w:rsidR="00385B26" w:rsidRDefault="00385B26">
            <w:pPr>
              <w:pStyle w:val="ConsPlusNormal"/>
            </w:pPr>
            <w:r>
              <w:t>Системный аналитик</w:t>
            </w:r>
          </w:p>
          <w:p w:rsidR="00385B26" w:rsidRDefault="00385B26">
            <w:pPr>
              <w:pStyle w:val="ConsPlusNormal"/>
            </w:pPr>
            <w:r>
              <w:t>Инженер по качеству</w:t>
            </w:r>
          </w:p>
          <w:p w:rsidR="00385B26" w:rsidRDefault="00385B26">
            <w:pPr>
              <w:pStyle w:val="ConsPlusNormal"/>
            </w:pPr>
            <w:r>
              <w:t>Старший специалист по контролю качества предоставляемых услуг</w:t>
            </w:r>
          </w:p>
          <w:p w:rsidR="00385B26" w:rsidRDefault="00385B26">
            <w:pPr>
              <w:pStyle w:val="ConsPlusNormal"/>
            </w:pPr>
            <w:r>
              <w:t>Старший системный аналитик</w:t>
            </w:r>
          </w:p>
          <w:p w:rsidR="00385B26" w:rsidRDefault="00385B26">
            <w:pPr>
              <w:pStyle w:val="ConsPlusNormal"/>
            </w:pPr>
            <w:r>
              <w:t>Старший инженер по телекоммуникациям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Не менее трех лет в области мониторинга функционирования инфокоммуникационных систем и оценки качества предоставляемых с их использованием услуг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-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Дополнительные характеристики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385B26">
        <w:tc>
          <w:tcPr>
            <w:tcW w:w="1701" w:type="dxa"/>
          </w:tcPr>
          <w:p w:rsidR="00385B26" w:rsidRDefault="00385B2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385B26" w:rsidRDefault="00385B2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385B26">
        <w:tc>
          <w:tcPr>
            <w:tcW w:w="1701" w:type="dxa"/>
          </w:tcPr>
          <w:p w:rsidR="00385B26" w:rsidRDefault="00385B26">
            <w:pPr>
              <w:pStyle w:val="ConsPlusNormal"/>
            </w:pPr>
            <w:r>
              <w:t>ЕКС</w:t>
            </w:r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Инженер по качеству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22583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Инженер по качеству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Специалист</w:t>
            </w:r>
          </w:p>
        </w:tc>
      </w:tr>
      <w:tr w:rsidR="00385B26">
        <w:tc>
          <w:tcPr>
            <w:tcW w:w="1701" w:type="dxa"/>
            <w:vMerge w:val="restart"/>
          </w:tcPr>
          <w:p w:rsidR="00385B26" w:rsidRDefault="00385B26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Телекоммуникации</w:t>
            </w:r>
          </w:p>
        </w:tc>
      </w:tr>
      <w:tr w:rsidR="00385B26">
        <w:tc>
          <w:tcPr>
            <w:tcW w:w="1701" w:type="dxa"/>
            <w:vMerge/>
          </w:tcPr>
          <w:p w:rsidR="00385B26" w:rsidRDefault="00385B26"/>
        </w:tc>
        <w:tc>
          <w:tcPr>
            <w:tcW w:w="1134" w:type="dxa"/>
          </w:tcPr>
          <w:p w:rsidR="00385B26" w:rsidRDefault="00385B26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230201</w:t>
              </w:r>
            </w:hyperlink>
          </w:p>
        </w:tc>
        <w:tc>
          <w:tcPr>
            <w:tcW w:w="6236" w:type="dxa"/>
          </w:tcPr>
          <w:p w:rsidR="00385B26" w:rsidRDefault="00385B26">
            <w:pPr>
              <w:pStyle w:val="ConsPlusNormal"/>
            </w:pPr>
            <w:r>
              <w:t>Информационные системы и технологии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3.3.1.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Разработка методик контроля и мониторинга функционирования информационно-коммуникационных систем и требований к их автоматизации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7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Определение состава объекта, подлежащего мониторингу, и зон разграничения ответственности с учетом точек присоединения и доступа к сети мониторинга функционирования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Формулирование целей и задач мониторинга инфокоммуникационных систем с обоснованием необходимости их мониторинга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Формулирование целей и задач контроля качества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Определение состава потребительских свойств услуг, предоставляемых пользователю инфокоммуникационной системой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Определение перечня параметров и показателей, характеризующих потребительские свойства услуг, предоставляемых пользователю инфокоммуникационной системой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Выбор методов мониторинга и оценки значений параметров и показателей качества, контрольных событий и таймаутов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влияния на результаты мониторинга или оценки значений показателей ограничений и внешних условий (влияющих факторов)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влияния на результаты мониторинга или оценки значений показателей архитектуры инфокоммуникационной системы, используемых технологий и протоколов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Выбор места установки тестовых зондов и подключения тестового или измерительного оборудования (узлы сети, интерфейсы, порты) с учетом содержания услуг, функций оборудования </w:t>
            </w:r>
            <w:r>
              <w:lastRenderedPageBreak/>
              <w:t>инфокоммуникационной системы и разграничения зон ответственности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Определение метода постобработки первичных данных и агрегации результатов в различных разрезах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Обоснованный выбор методов оценки погрешностей, обеспечения репрезентативности, точности и достоверности оценок и заключений о соответствовании требованиям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Обоснование требований к квалификации персонала, необходимой для выполнения методики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и согласование нормативно-технических документов с типовыми или частными методиками мониторинга функционирования инфокоммуникационных систем и контроля качества предоставляемых с их использованием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требований к средствам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Производить анализ инфокоммуникационных систем и предоставляемых с их использованием услуг с целью формирования целей и задач мониторинга и контроля, выявления подлежащего контролю объекта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Формировать набор показателей качества, характеризующих потребительские свойства услуг, предоставляемых с использованием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Формировать требования к показателям в соответствии с ожиданиями потребителей и (или) отраслевыми нормами пригодности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Формулировать критерии пригодности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Формулировать определения показателей, формулы их расчета на основании первичных данных, устанавливать контрольные события, обосновывать значения таймаутов и тип контента (для активных тестов)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Обоснованно выбирать методы мониторинга и (или) оценки значений показателей и параметров и способы агрегации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анализ влияния на результаты мониторинга и оценки внешних факторов и ограничений, архитектуры инфокоммуникационной системы и сервисов, используемых технологий и протоколов, ограничений тестового и контрольного оборудования, а также используемого для предоставления услуг программного обеспечения, пользовательского и серверного оборудования и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Обоснованно выбирать методы постобработки первичных данных, оценки погрешностей, обеспечения репрезентативности, точности и </w:t>
            </w:r>
            <w:r>
              <w:lastRenderedPageBreak/>
              <w:t>достоверности результатов мониторинга, а также оценок и заключений о соответствии требованиям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Формировать требования к составу и характеристикам тестового и контрольного оборудования, необходимого для реализации разрабатываемых методик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Обоснованно формировать требования к квалификации персонала, необходимой для выполнения методики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нормативно-технические документы, устанавливающие типовые или частные методики мониторинга функционирования инфокоммуникационных систем и контроля качества предоставляемых с их использованием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поиск информации по инновационным методам мониторинга инфокоммуникационных систем, новым средствам мониторинга и контроля функционирования инфокоммуникационных систем и сервисов, методам анализа и постобработки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анализ информации по инновационным методам мониторинга инфокоммуникационных систем, новым средствам мониторинга и контроля функционирования инфокоммуникационных систем и сервисов, методам анализа и постобработки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требования законодательного, отраслевого и нормативно-технического регулирования по мониторингу функционирования инфокоммуникационных систем и контролю качества предоставляемых услуг, а также международные стандарты и рекомендации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Работать с компьютерным и офисным оборудованием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Использовать эксплуатационно-техническую документацию на тестовое и контрольно-измерительное оборудование и системы, а также на оборудование инфокоммуникационной системы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Архитектура подлежащих мониторингу инфокоммуникационных систем и сервисов, особенности используемых технологий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Организация обмена данными при предоставлении услуг с использованием инфокоммуникационной системы, используемые технологии передачи сообщений и протоколы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Математическая теория планирования эксперимента, теория вероятностей и математическая статистика, числовые методы обработки данных, методы обеспечения требуемой точности и достоверности при контроле параметров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Технические характеристики и функциональность средств тестирования и контроля, применяемых для мониторинга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Состав и содержание сетевой статистики, собираемой тестовыми </w:t>
            </w:r>
            <w:r>
              <w:lastRenderedPageBreak/>
              <w:t>зондами и на оборудовании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Технические характеристики и функциональность систем операционного мониторинга и поддержки бизнес-процессов, используемых для организации мониторинга инфокоммуникационных систем и контроля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Возможности и ограничения средств постобработки первичных данных и визуализации результатов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Основные методы и приемы автоматизированной обработки информации, типы баз данных и СУБД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Лучшие практики и международный опыт успешного внедрения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Основные технические характеристики, преимущества и недостатки отечественных и зарубежных систем автоматизированного мониторинга и контроля функционирования инфокоммуникационных систем и сервисов, а также лучшие практики их применения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Правила и порядок составления аналитических отчетов в соответствии с действующими правилами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Протоколы управления сетевых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нормативно-технического и отраслевого регулирования к работоспособности инфокоммуникационных систем, качеству услуг и методам их мониторинга и контроля, составу контролируемых параметров и методикам их оценки, требования к содержанию методик выполнения измерений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Назначение, порядок работы и особенности компьютерных программ и баз данных, используемых для реализации методов и методик мониторинга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Отраслевые и локальные нормативно-правовые акты, действующие 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международных стандартов к системе менеджмента качества организаций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Стандарты и рекомендации Международных организаций, устанавливающие методы мониторинга функционирования инфокоммуникационных систем, методики оценки качества услуг связи, а также требования по качеству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Нормативные, правовые и законодательные акты, определяющие </w:t>
            </w:r>
            <w:r>
              <w:lastRenderedPageBreak/>
              <w:t>правила оказания услуг связи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3.3.2.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Разработка систем мониторинга и контроля функционирования инфокоммуникационных систем и сервисов на базе отдельных проектных решений разных производителей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7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лучших практик создания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Поиск информации по инновационным и конкурентным системам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Составление аналитических отчетов по состоянию и развитию мирового рынка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Систематизация отдельных проектных решений разных производителей при их интеграции в систему мониторинга и контроля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Согласование отдельных проектных решений разных производителей при их интеграции в систему мониторинга и контроля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целевой архитектуры системы автоматизированного мониторинга и контроля функционирования инфокоммуникационных систем и сервисов и плана по ее достижению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Обоснование целевой архитектуры системы автоматизированного мониторинга и контроля функционирования инфокоммуникационных систем и сервисов и плана по ее достижению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Формирование технических требований к системам и средствам </w:t>
            </w:r>
            <w:r>
              <w:lastRenderedPageBreak/>
              <w:t>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Формирование планов развития и модернизации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Защита и ведение проектов по развитию и модернизации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Организация и обеспечение эксплуатации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Изучать состояние рынка решений по автоматизированному мониторингу и контролю функционирования инфокоммуникационных систем и сервисов, выявлять лучшие практики по их использованию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поиск информации по инновационным и конкурентным системам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Систематизировать полученную информацию, готовить аналитические отчеты по состоянию и развитию мирового рынка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целевую архитектуру систем автоматизированного мониторинга и контроля функционирования инфокоммуникационных систем и сервисов и стратегию ее реализации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Формировать технические требования, планы развития и модернизации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Управлять проектной командой, распределять задачи и ресурсы между исполнителями проекта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Управлять процессами эксплуатации систем автоматизированного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Оформлять научно-техническую документацию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требования законодательного, отраслевого и нормативно-технического регулирования, применимые к мониторингу функционирования инфокоммуникационных систем и контролю качества предоставляемых услуг, а также международных стандартов и рекомендаций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Работать с компьютерным и офисным оборудованием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Программы мониторинга инфокоммуникационных систем и контроля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Методики мониторинга инфокоммуникационных систем и контроля качества услуг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Архитектура и принципы функционирования инфокоммуникационных систем и сервисов, на которых проводится мониторинг и контроль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систем, протоколы управления сетевых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построения систем операционного управления инфокоммуникационными системами и сервисами, систем управления поддержкой бизнес-процессов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Состояние рынка систем операционного управления инфокоммуникационными системами и сервисами, преимущества и недостатки существующих решений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Бизнес-процессы организации, для автоматизации которых предназначены системы операционного управления инфокоммуникационными системами и сервисами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Стратегия развития контролируемых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управления проектами и проектными командами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Отраслевые и локальные нормативно-правовые акты, действующие 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Требования международных стандартов к системе менеджмента качества организаций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Стандарты и рекомендации Международных организаций, устанавливающие методы мониторинга и управления функционированием инфокоммуникационных систем, требования по качеству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Назначение, порядок работы и особенности компьютерных программ и баз данных, используемых для мониторинга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Нормативные, правовые и законодательные акты, определяющие правила оказания услуг связи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3"/>
      </w:pPr>
      <w:r>
        <w:t>3.3.3. Трудовая функция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385B2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Организация бизнес-процессов по мониторингу и контролю функционирования инфокоммуникационных систем и сервисов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26" w:rsidRDefault="00385B26">
            <w:pPr>
              <w:pStyle w:val="ConsPlusNormal"/>
              <w:jc w:val="center"/>
            </w:pPr>
            <w:r>
              <w:t>7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385B2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85B26" w:rsidRDefault="00385B2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85B26" w:rsidRDefault="00385B2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385B26" w:rsidRDefault="00385B26">
            <w:pPr>
              <w:pStyle w:val="ConsPlusNormal"/>
            </w:pPr>
          </w:p>
        </w:tc>
        <w:tc>
          <w:tcPr>
            <w:tcW w:w="2154" w:type="dxa"/>
          </w:tcPr>
          <w:p w:rsidR="00385B26" w:rsidRDefault="00385B26">
            <w:pPr>
              <w:pStyle w:val="ConsPlusNormal"/>
            </w:pPr>
          </w:p>
        </w:tc>
      </w:tr>
      <w:tr w:rsidR="00385B2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85B26" w:rsidRDefault="00385B2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Создание карты бизнес-процессов управления организации на основе ее стратегии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Определение места в карте бизнес-процессов, процессов мониторинга и контроля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документов организации по управлению процессами мониторинга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Проведение интервью с участниками процессов мониторинга инфокоммуникационных систем и сервисов с целью выявления фактического его состояния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 процессов мониторинга и контроля функционирования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Анализ подпроцессов, </w:t>
            </w:r>
            <w:proofErr w:type="gramStart"/>
            <w:r>
              <w:t>находящихся</w:t>
            </w:r>
            <w:proofErr w:type="gramEnd"/>
            <w:r>
              <w:t xml:space="preserve"> под управлением третьей стороны (смежные организации или аутсорсинг): организация, распределение ответственности, показатели качества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модели процессов мониторинга инфокоммуникационных систем и сервисов организации для текущего состояния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модели процессов мониторинга инфокоммуникационных систем и сервисов организации для идеального состояния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Разработка модели процессов мониторинга инфокоммуникационных систем и сервисов организации для целевого состояния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Описание процессов мониторинга инфокоммуникационных систем и сервисов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Регламентация процессов мониторинга инфокоммуникационных систем и сервисов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Разработка нормативных и распорядительных документов по </w:t>
            </w:r>
            <w:r>
              <w:lastRenderedPageBreak/>
              <w:t>проведению процессов мониторинга инфокоммуникационных систем и сервисов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Проведение аудита процессов мониторинга инфокоммуникационных систем и сервисов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Оптимизация процессов мониторинга инфокоммуникационных систем и сервисов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Организация и проведение сертификации системы менеджмента качества организации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Применять типовые методы и методики оценки качества предоставляемых услуг связи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Выполнять анализ содержания процессов мониторинга и контроля: с чего начинается процесс </w:t>
            </w:r>
            <w:proofErr w:type="gramStart"/>
            <w:r>
              <w:t>и</w:t>
            </w:r>
            <w:proofErr w:type="gramEnd"/>
            <w:r>
              <w:t xml:space="preserve"> каковы результаты, участники и потребители результатов процесса, подпроцессы и операции, от чего зависит выполнение процесса, показатели качества процесса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Выполнять анализ документов организации по управлению процессами мониторинга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Проводить интервью с участниками процессов мониторинга инфокоммуникационных систем и сервисов с целью выявления фактического его состояния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Анализировать полученную в процессе интервью с участниками процессов мониторинга инфокоммуникационных систем и сервисов информацию с целью выявления соответствия их регламентирующим документам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модели и описания процессов мониторинга инфокоммуникационных систем и сервисов организации для текущего состояния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модели и описания процессов мониторинга инфокоммуникационных систем и сервисов организации для идеального состояния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модели и описания процессов мониторинга инфокоммуникационных систем и сервисов организации для целевого состояния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Использовать специализированное программное обеспечение для описания бизнес-процессов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proofErr w:type="gramStart"/>
            <w:r>
              <w:t>Разрабатывать и согласовывать</w:t>
            </w:r>
            <w:proofErr w:type="gramEnd"/>
            <w:r>
              <w:t xml:space="preserve"> нормативные и распорядительные документы для регламентации процессов мониторинга инфокоммуникационных систем и сервисов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меры для предупреждения несоответствий и их причин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 xml:space="preserve">Проводить аудит процессов мониторинга инфокоммуникационных </w:t>
            </w:r>
            <w:r>
              <w:lastRenderedPageBreak/>
              <w:t>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Оценивать эффективность процессов мониторинга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Разрабатывать предложения по совершенствованию в организации процессов мониторинга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Актуализировать регламентирующие документы по проведению процессов мониторинга инфокоммуникационных систем и сервисов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Готовить аналитические отчеты по состоянию процессов мониторинга инфокоммуникационных систем и сервисов организации и их соответствию требованиям регламентирующих документов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Вовлекать персонал в деятельность по управлению качеством процессов мониторинга инфокоммуникационных систем и сервисов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Работать с компьютерным и офисным оборудованием</w:t>
            </w:r>
          </w:p>
        </w:tc>
      </w:tr>
      <w:tr w:rsidR="00385B26">
        <w:tc>
          <w:tcPr>
            <w:tcW w:w="2438" w:type="dxa"/>
            <w:vMerge w:val="restart"/>
          </w:tcPr>
          <w:p w:rsidR="00385B26" w:rsidRDefault="00385B2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менеджмента качества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Теория общего менеджмента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Процессный и функциональный подходы к управлению бизнес-процессами, отличия, достоинства и недостатки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Теоретические основы, методы, концепции и системы управления качеством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Международные и национальные стандарты в области управления качеством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анализа информации и выявления проблем в управлении качеством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анализа нечисловой информации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Статистические методы обработки данных: описательная статистика, проверка гипотез, регрессионный анализ, планирование статистического эксперимента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Методы анализа возможностей бизнес-процесса и его надежности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Возможности и ограничения специализированного программного обеспечения для описания бизнес-процессов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Содержание процессов мониторинга инфокоммуникационных систем и сервисов организации, используемое оборудование и средства автоматизации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Принципы функционирования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Архитектура контролируемых инфокоммуникационных систем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Отраслевые и локальные нормативно-правовые акты, действующие в организации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Нормативные, правовые и законодательные акты в области оценки качества услуг в инфокоммуникационных системах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Основные приемы и методы автоматизированной обработки информации</w:t>
            </w:r>
          </w:p>
        </w:tc>
      </w:tr>
      <w:tr w:rsidR="00385B26">
        <w:tc>
          <w:tcPr>
            <w:tcW w:w="2438" w:type="dxa"/>
            <w:vMerge/>
          </w:tcPr>
          <w:p w:rsidR="00385B26" w:rsidRDefault="00385B26"/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385B26">
        <w:tc>
          <w:tcPr>
            <w:tcW w:w="2438" w:type="dxa"/>
          </w:tcPr>
          <w:p w:rsidR="00385B26" w:rsidRDefault="00385B2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85B26" w:rsidRDefault="00385B26">
            <w:pPr>
              <w:pStyle w:val="ConsPlusNormal"/>
              <w:jc w:val="both"/>
            </w:pPr>
            <w:r>
              <w:t>-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385B26" w:rsidRDefault="00385B26">
      <w:pPr>
        <w:pStyle w:val="ConsPlusNormal"/>
        <w:jc w:val="center"/>
      </w:pPr>
      <w:r>
        <w:t>профессионального стандарта</w:t>
      </w: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85B2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B26" w:rsidRDefault="00385B26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385B26">
        <w:tc>
          <w:tcPr>
            <w:tcW w:w="4819" w:type="dxa"/>
            <w:tcBorders>
              <w:left w:val="single" w:sz="4" w:space="0" w:color="auto"/>
              <w:right w:val="nil"/>
            </w:tcBorders>
            <w:vAlign w:val="center"/>
          </w:tcPr>
          <w:p w:rsidR="00385B26" w:rsidRDefault="00385B26">
            <w:pPr>
              <w:pStyle w:val="ConsPlusNormal"/>
              <w:jc w:val="both"/>
            </w:pPr>
            <w:r>
              <w:t>Управляющий директор</w:t>
            </w:r>
          </w:p>
          <w:p w:rsidR="00385B26" w:rsidRDefault="00385B26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vAlign w:val="bottom"/>
          </w:tcPr>
          <w:p w:rsidR="00385B26" w:rsidRDefault="00385B26">
            <w:pPr>
              <w:pStyle w:val="ConsPlusNormal"/>
            </w:pPr>
            <w:r>
              <w:t>Смирнова Юлия Валерьевна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385B26" w:rsidRDefault="00385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8504"/>
      </w:tblGrid>
      <w:tr w:rsidR="00385B26">
        <w:tc>
          <w:tcPr>
            <w:tcW w:w="538" w:type="dxa"/>
          </w:tcPr>
          <w:p w:rsidR="00385B26" w:rsidRDefault="00385B26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385B26" w:rsidRDefault="00385B26">
            <w:pPr>
              <w:pStyle w:val="ConsPlusNormal"/>
            </w:pPr>
            <w:r>
              <w:t>Автономное учреждение Ханты-Мансийского автономного округа - Югры "Югорский научно-исследовательский институт информационных технологий", город Ханты-Мансийск, Ханты-Мансийский автономный округ - Югра</w:t>
            </w:r>
          </w:p>
        </w:tc>
      </w:tr>
      <w:tr w:rsidR="00385B26">
        <w:tc>
          <w:tcPr>
            <w:tcW w:w="538" w:type="dxa"/>
          </w:tcPr>
          <w:p w:rsidR="00385B26" w:rsidRDefault="00385B26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385B26" w:rsidRDefault="00385B26">
            <w:pPr>
              <w:pStyle w:val="ConsPlusNormal"/>
            </w:pPr>
            <w:r>
              <w:t>ЗАО "АК Последняя миля", город Москва</w:t>
            </w:r>
          </w:p>
        </w:tc>
      </w:tr>
      <w:tr w:rsidR="00385B26">
        <w:tc>
          <w:tcPr>
            <w:tcW w:w="538" w:type="dxa"/>
          </w:tcPr>
          <w:p w:rsidR="00385B26" w:rsidRDefault="00385B26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385B26" w:rsidRDefault="00385B26">
            <w:pPr>
              <w:pStyle w:val="ConsPlusNormal"/>
            </w:pPr>
            <w:r>
              <w:t>НО "Ассоциация производителей оборудования связи", город Москва</w:t>
            </w:r>
          </w:p>
        </w:tc>
      </w:tr>
      <w:tr w:rsidR="00385B26">
        <w:tc>
          <w:tcPr>
            <w:tcW w:w="538" w:type="dxa"/>
          </w:tcPr>
          <w:p w:rsidR="00385B26" w:rsidRDefault="00385B26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385B26" w:rsidRDefault="00385B26">
            <w:pPr>
              <w:pStyle w:val="ConsPlusNormal"/>
            </w:pPr>
            <w:r>
              <w:t>ПАО "</w:t>
            </w:r>
            <w:proofErr w:type="gramStart"/>
            <w:r>
              <w:t>Мобильные</w:t>
            </w:r>
            <w:proofErr w:type="gramEnd"/>
            <w:r>
              <w:t xml:space="preserve"> ТелеСистемы", город Москва</w:t>
            </w:r>
          </w:p>
        </w:tc>
      </w:tr>
      <w:tr w:rsidR="00385B26">
        <w:tc>
          <w:tcPr>
            <w:tcW w:w="538" w:type="dxa"/>
          </w:tcPr>
          <w:p w:rsidR="00385B26" w:rsidRDefault="00385B26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385B26" w:rsidRDefault="00385B26">
            <w:pPr>
              <w:pStyle w:val="ConsPlusNormal"/>
            </w:pPr>
            <w:r>
              <w:t>ФГБОУ ВПО "Московский технический университет связи и информатики", город Москва</w:t>
            </w:r>
          </w:p>
        </w:tc>
      </w:tr>
    </w:tbl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ind w:firstLine="540"/>
        <w:jc w:val="both"/>
      </w:pPr>
      <w:r>
        <w:t>--------------------------------</w:t>
      </w:r>
    </w:p>
    <w:p w:rsidR="00385B26" w:rsidRDefault="00385B26">
      <w:pPr>
        <w:pStyle w:val="ConsPlusNormal"/>
        <w:spacing w:before="220"/>
        <w:ind w:firstLine="540"/>
        <w:jc w:val="both"/>
      </w:pPr>
      <w:bookmarkStart w:id="1" w:name="P964"/>
      <w:bookmarkEnd w:id="1"/>
      <w:r>
        <w:t xml:space="preserve">&lt;1&gt;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85B26" w:rsidRDefault="00385B26">
      <w:pPr>
        <w:pStyle w:val="ConsPlusNormal"/>
        <w:spacing w:before="220"/>
        <w:ind w:firstLine="540"/>
        <w:jc w:val="both"/>
      </w:pPr>
      <w:bookmarkStart w:id="2" w:name="P965"/>
      <w:bookmarkEnd w:id="2"/>
      <w:r>
        <w:t xml:space="preserve">&lt;2&gt; Общероссийский </w:t>
      </w:r>
      <w:hyperlink r:id="rId50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85B26" w:rsidRDefault="00385B26">
      <w:pPr>
        <w:pStyle w:val="ConsPlusNormal"/>
        <w:spacing w:before="220"/>
        <w:ind w:firstLine="540"/>
        <w:jc w:val="both"/>
      </w:pPr>
      <w:bookmarkStart w:id="3" w:name="P966"/>
      <w:bookmarkEnd w:id="3"/>
      <w:r>
        <w:t xml:space="preserve">&lt;3&gt;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85B26" w:rsidRDefault="00385B26">
      <w:pPr>
        <w:pStyle w:val="ConsPlusNormal"/>
        <w:spacing w:before="220"/>
        <w:ind w:firstLine="540"/>
        <w:jc w:val="both"/>
      </w:pPr>
      <w:bookmarkStart w:id="4" w:name="P967"/>
      <w:bookmarkEnd w:id="4"/>
      <w:r>
        <w:t xml:space="preserve">&lt;4&gt;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85B26" w:rsidRDefault="00385B26">
      <w:pPr>
        <w:pStyle w:val="ConsPlusNormal"/>
        <w:spacing w:before="220"/>
        <w:ind w:firstLine="540"/>
        <w:jc w:val="both"/>
      </w:pPr>
      <w:bookmarkStart w:id="5" w:name="P968"/>
      <w:bookmarkEnd w:id="5"/>
      <w:r>
        <w:t>&lt;5&gt; Единый квалификационный справочник должностей руководителей, специалистов и служащих.</w:t>
      </w: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jc w:val="both"/>
      </w:pPr>
    </w:p>
    <w:p w:rsidR="00385B26" w:rsidRDefault="00385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A24" w:rsidRDefault="00935A24">
      <w:bookmarkStart w:id="6" w:name="_GoBack"/>
      <w:bookmarkEnd w:id="6"/>
    </w:p>
    <w:sectPr w:rsidR="00935A24" w:rsidSect="0097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6"/>
    <w:rsid w:val="00385B26"/>
    <w:rsid w:val="009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5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5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5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5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5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5B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5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5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5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5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5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5B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9CFF1CC1897A63C3D87679A9F8BE4049A88A6BB9962B2CF549136F8E6C4AL" TargetMode="External"/><Relationship Id="rId18" Type="http://schemas.openxmlformats.org/officeDocument/2006/relationships/hyperlink" Target="consultantplus://offline/ref=0A9CFF1CC1897A63C3D87679A9F8BE404AAE8C60BB972B2CF549136F8E6C4AL" TargetMode="External"/><Relationship Id="rId26" Type="http://schemas.openxmlformats.org/officeDocument/2006/relationships/hyperlink" Target="consultantplus://offline/ref=0A9CFF1CC1897A63C3D87679A9F8BE4049AE886AB8952B2CF549136F8E6C4AL" TargetMode="External"/><Relationship Id="rId39" Type="http://schemas.openxmlformats.org/officeDocument/2006/relationships/hyperlink" Target="consultantplus://offline/ref=0A9CFF1CC1897A63C3D87679A9F8BE4049A88A6BB9962B2CF549136F8E6C4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9CFF1CC1897A63C3D87679A9F8BE4049A88A6BB9962B2CF549136F8ECA287D920746E364EEE74B6449L" TargetMode="External"/><Relationship Id="rId34" Type="http://schemas.openxmlformats.org/officeDocument/2006/relationships/hyperlink" Target="consultantplus://offline/ref=0A9CFF1CC1897A63C3D87679A9F8BE4049AC886BB5932B2CF549136F8ECA287D920746E364E8EF4E6449L" TargetMode="External"/><Relationship Id="rId42" Type="http://schemas.openxmlformats.org/officeDocument/2006/relationships/hyperlink" Target="consultantplus://offline/ref=0A9CFF1CC1897A63C3D87679A9F8BE4049A88A6BB9962B2CF549136F8ECA287D920746E364EEEB486441L" TargetMode="External"/><Relationship Id="rId47" Type="http://schemas.openxmlformats.org/officeDocument/2006/relationships/hyperlink" Target="consultantplus://offline/ref=0A9CFF1CC1897A63C3D87679A9F8BE4049AE886AB8952B2CF549136F8ECA287D920746E364EEE94B6449L" TargetMode="External"/><Relationship Id="rId50" Type="http://schemas.openxmlformats.org/officeDocument/2006/relationships/hyperlink" Target="consultantplus://offline/ref=0A9CFF1CC1897A63C3D87679A9F8BE404AAE8C60BB972B2CF549136F8E6C4AL" TargetMode="External"/><Relationship Id="rId7" Type="http://schemas.openxmlformats.org/officeDocument/2006/relationships/hyperlink" Target="consultantplus://offline/ref=0A9CFF1CC1897A63C3D87679A9F8BE4049A88A6BB9962B2CF549136F8ECA287D920746E364EEED4D644EL" TargetMode="External"/><Relationship Id="rId12" Type="http://schemas.openxmlformats.org/officeDocument/2006/relationships/hyperlink" Target="consultantplus://offline/ref=0A9CFF1CC1897A63C3D87679A9F8BE4049A88A6BB9962B2CF549136F8ECA287D920746E364EEE74B644AL" TargetMode="External"/><Relationship Id="rId17" Type="http://schemas.openxmlformats.org/officeDocument/2006/relationships/hyperlink" Target="consultantplus://offline/ref=0A9CFF1CC1897A63C3D87679A9F8BE404AAE8C60BB972B2CF549136F8ECA287D920746E364EAEA456448L" TargetMode="External"/><Relationship Id="rId25" Type="http://schemas.openxmlformats.org/officeDocument/2006/relationships/hyperlink" Target="consultantplus://offline/ref=0A9CFF1CC1897A63C3D87679A9F8BE4049AC886BB5932B2CF549136F8ECA287D920746E364E9ED4D644BL" TargetMode="External"/><Relationship Id="rId33" Type="http://schemas.openxmlformats.org/officeDocument/2006/relationships/hyperlink" Target="consultantplus://offline/ref=0A9CFF1CC1897A63C3D87679A9F8BE4049AC886BB5932B2CF549136F8ECA287D920746E364EEEE4D6449L" TargetMode="External"/><Relationship Id="rId38" Type="http://schemas.openxmlformats.org/officeDocument/2006/relationships/hyperlink" Target="consultantplus://offline/ref=0A9CFF1CC1897A63C3D87679A9F8BE4049AE886AB8952B2CF549136F8ECA287D920746E364EEE64C6440L" TargetMode="External"/><Relationship Id="rId46" Type="http://schemas.openxmlformats.org/officeDocument/2006/relationships/hyperlink" Target="consultantplus://offline/ref=0A9CFF1CC1897A63C3D87679A9F8BE4049AE886AB8952B2CF549136F8E6C4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9CFF1CC1897A63C3D87679A9F8BE404AAE8C60BB972B2CF549136F8ECA287D920746E364EAEA49644EL" TargetMode="External"/><Relationship Id="rId20" Type="http://schemas.openxmlformats.org/officeDocument/2006/relationships/hyperlink" Target="consultantplus://offline/ref=0A9CFF1CC1897A63C3D87679A9F8BE4049A88A6BB9962B2CF549136F8ECA287D920746E364EEE749644CL" TargetMode="External"/><Relationship Id="rId29" Type="http://schemas.openxmlformats.org/officeDocument/2006/relationships/hyperlink" Target="consultantplus://offline/ref=0A9CFF1CC1897A63C3D87679A9F8BE4049AE886AB8952B2CF549136F8ECA287D920746E364EEE94B644EL" TargetMode="External"/><Relationship Id="rId41" Type="http://schemas.openxmlformats.org/officeDocument/2006/relationships/hyperlink" Target="consultantplus://offline/ref=0A9CFF1CC1897A63C3D87679A9F8BE4049A88A6BB9962B2CF549136F8ECA287D920746E364EEED4E6440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CFF1CC1897A63C3D87679A9F8BE4049A68A6BBB922B2CF549136F8ECA287D9207466E4BL" TargetMode="External"/><Relationship Id="rId11" Type="http://schemas.openxmlformats.org/officeDocument/2006/relationships/hyperlink" Target="consultantplus://offline/ref=0A9CFF1CC1897A63C3D87679A9F8BE4049A88A6BB9962B2CF549136F8ECA287D920746E364EEE74B6449L" TargetMode="External"/><Relationship Id="rId24" Type="http://schemas.openxmlformats.org/officeDocument/2006/relationships/hyperlink" Target="consultantplus://offline/ref=0A9CFF1CC1897A63C3D87679A9F8BE4049AC886BB5932B2CF549136F8ECA287D920746E364E9EF44644EL" TargetMode="External"/><Relationship Id="rId32" Type="http://schemas.openxmlformats.org/officeDocument/2006/relationships/hyperlink" Target="consultantplus://offline/ref=0A9CFF1CC1897A63C3D87679A9F8BE4049A88A6BB9962B2CF549136F8ECA287D920746E364EEED4E6440L" TargetMode="External"/><Relationship Id="rId37" Type="http://schemas.openxmlformats.org/officeDocument/2006/relationships/hyperlink" Target="consultantplus://offline/ref=0A9CFF1CC1897A63C3D87679A9F8BE4049AE886AB8952B2CF549136F8ECA287D920746E364EEE94B6449L" TargetMode="External"/><Relationship Id="rId40" Type="http://schemas.openxmlformats.org/officeDocument/2006/relationships/hyperlink" Target="consultantplus://offline/ref=0A9CFF1CC1897A63C3D87679A9F8BE4049A88A6BB9962B2CF549136F8ECA287D920746E364EEED4D644EL" TargetMode="External"/><Relationship Id="rId45" Type="http://schemas.openxmlformats.org/officeDocument/2006/relationships/hyperlink" Target="consultantplus://offline/ref=0A9CFF1CC1897A63C3D87679A9F8BE4049AC886BB5932B2CF549136F8ECA287D920746E364E9EF44644E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A9CFF1CC1897A63C3D87679A9F8BE404AAE8C60BB972B2CF549136F8ECA287D920746E364EAEA496449L" TargetMode="External"/><Relationship Id="rId23" Type="http://schemas.openxmlformats.org/officeDocument/2006/relationships/hyperlink" Target="consultantplus://offline/ref=0A9CFF1CC1897A63C3D87679A9F8BE4049AC886BB5932B2CF549136F8ECA287D920746E364EEEE4D6449L" TargetMode="External"/><Relationship Id="rId28" Type="http://schemas.openxmlformats.org/officeDocument/2006/relationships/hyperlink" Target="consultantplus://offline/ref=0A9CFF1CC1897A63C3D87679A9F8BE4049AE886AB8952B2CF549136F8ECA287D920746E364EEE94B644FL" TargetMode="External"/><Relationship Id="rId36" Type="http://schemas.openxmlformats.org/officeDocument/2006/relationships/hyperlink" Target="consultantplus://offline/ref=0A9CFF1CC1897A63C3D87679A9F8BE4049AE886AB8952B2CF549136F8E6C4AL" TargetMode="External"/><Relationship Id="rId49" Type="http://schemas.openxmlformats.org/officeDocument/2006/relationships/hyperlink" Target="consultantplus://offline/ref=0A9CFF1CC1897A63C3D87679A9F8BE4049A88A6BB9962B2CF549136F8E6C4AL" TargetMode="External"/><Relationship Id="rId10" Type="http://schemas.openxmlformats.org/officeDocument/2006/relationships/hyperlink" Target="consultantplus://offline/ref=0A9CFF1CC1897A63C3D87679A9F8BE4049A88A6BB9962B2CF549136F8ECA287D920746E364EEE749644CL" TargetMode="External"/><Relationship Id="rId19" Type="http://schemas.openxmlformats.org/officeDocument/2006/relationships/hyperlink" Target="consultantplus://offline/ref=0A9CFF1CC1897A63C3D87679A9F8BE4049A88A6BB9962B2CF549136F8E6C4AL" TargetMode="External"/><Relationship Id="rId31" Type="http://schemas.openxmlformats.org/officeDocument/2006/relationships/hyperlink" Target="consultantplus://offline/ref=0A9CFF1CC1897A63C3D87679A9F8BE4049A88A6BB9962B2CF549136F8ECA287D920746E364EEED4D644EL" TargetMode="External"/><Relationship Id="rId44" Type="http://schemas.openxmlformats.org/officeDocument/2006/relationships/hyperlink" Target="consultantplus://offline/ref=0A9CFF1CC1897A63C3D87679A9F8BE4049AC886BB5932B2CF549136F8ECA287D920746E364E8EF4E6449L" TargetMode="External"/><Relationship Id="rId52" Type="http://schemas.openxmlformats.org/officeDocument/2006/relationships/hyperlink" Target="consultantplus://offline/ref=0A9CFF1CC1897A63C3D87679A9F8BE4049AE886AB8952B2CF549136F8E6C4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9CFF1CC1897A63C3D87679A9F8BE4049A88A6BB9962B2CF549136F8ECA287D920746E364EEEB486441L" TargetMode="External"/><Relationship Id="rId14" Type="http://schemas.openxmlformats.org/officeDocument/2006/relationships/hyperlink" Target="consultantplus://offline/ref=0A9CFF1CC1897A63C3D87679A9F8BE4049A88A6BB9962B2CF549136F8E6C4AL" TargetMode="External"/><Relationship Id="rId22" Type="http://schemas.openxmlformats.org/officeDocument/2006/relationships/hyperlink" Target="consultantplus://offline/ref=0A9CFF1CC1897A63C3D87679A9F8BE4049A88A6BB9962B2CF549136F8ECA287D920746E364EEE74B644AL" TargetMode="External"/><Relationship Id="rId27" Type="http://schemas.openxmlformats.org/officeDocument/2006/relationships/hyperlink" Target="consultantplus://offline/ref=0A9CFF1CC1897A63C3D87679A9F8BE4049AE886AB8952B2CF549136F8ECA287D920746E364EEE94B644DL" TargetMode="External"/><Relationship Id="rId30" Type="http://schemas.openxmlformats.org/officeDocument/2006/relationships/hyperlink" Target="consultantplus://offline/ref=0A9CFF1CC1897A63C3D87679A9F8BE4049A88A6BB9962B2CF549136F8E6C4AL" TargetMode="External"/><Relationship Id="rId35" Type="http://schemas.openxmlformats.org/officeDocument/2006/relationships/hyperlink" Target="consultantplus://offline/ref=0A9CFF1CC1897A63C3D87679A9F8BE4049AC886BB5932B2CF549136F8ECA287D920746E364E9EF44644EL" TargetMode="External"/><Relationship Id="rId43" Type="http://schemas.openxmlformats.org/officeDocument/2006/relationships/hyperlink" Target="consultantplus://offline/ref=0A9CFF1CC1897A63C3D87679A9F8BE4049AC886BB5932B2CF549136F8ECA287D920746E364EEEE4D6449L" TargetMode="External"/><Relationship Id="rId48" Type="http://schemas.openxmlformats.org/officeDocument/2006/relationships/hyperlink" Target="consultantplus://offline/ref=0A9CFF1CC1897A63C3D87679A9F8BE4049AE886AB8952B2CF549136F8ECA287D920746E364EEE64C6440L" TargetMode="External"/><Relationship Id="rId8" Type="http://schemas.openxmlformats.org/officeDocument/2006/relationships/hyperlink" Target="consultantplus://offline/ref=0A9CFF1CC1897A63C3D87679A9F8BE4049A88A6BB9962B2CF549136F8ECA287D920746E364EEED4E6440L" TargetMode="External"/><Relationship Id="rId51" Type="http://schemas.openxmlformats.org/officeDocument/2006/relationships/hyperlink" Target="consultantplus://offline/ref=0A9CFF1CC1897A63C3D87679A9F8BE4049AC886BB5932B2CF549136F8ECA287D920746E364EEEE4D6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10366</Words>
  <Characters>59090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2017-07-28T11:56:00Z</dcterms:created>
  <dcterms:modified xsi:type="dcterms:W3CDTF">2017-07-28T11:57:00Z</dcterms:modified>
</cp:coreProperties>
</file>