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19" w:rsidRPr="00212719" w:rsidRDefault="00212719" w:rsidP="0021271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12719">
        <w:rPr>
          <w:rFonts w:ascii="Arial" w:hAnsi="Arial" w:cs="Arial"/>
          <w:b/>
          <w:sz w:val="24"/>
          <w:szCs w:val="24"/>
        </w:rPr>
        <w:t>МИНИСТЕРСТВО ЦИФРОВОГО РАЗВИТИЯ,</w:t>
      </w:r>
    </w:p>
    <w:p w:rsidR="00212719" w:rsidRPr="00212719" w:rsidRDefault="00212719" w:rsidP="0021271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12719">
        <w:rPr>
          <w:rFonts w:ascii="Arial" w:hAnsi="Arial" w:cs="Arial"/>
          <w:b/>
          <w:sz w:val="24"/>
          <w:szCs w:val="24"/>
        </w:rPr>
        <w:t>СВЯЗИ И МАССОВЫХ КОММУНИКАЦИЙ РОССИЙСКОЙ ФЕДЕРАЦИИ</w:t>
      </w:r>
    </w:p>
    <w:p w:rsidR="00EB2BE9" w:rsidRPr="00D735A6" w:rsidRDefault="00EB2BE9" w:rsidP="00EB2BE9">
      <w:pPr>
        <w:ind w:firstLine="0"/>
        <w:jc w:val="center"/>
        <w:rPr>
          <w:rFonts w:ascii="Arial Rounded MT Bold" w:hAnsi="Arial Rounded MT Bold"/>
          <w:sz w:val="16"/>
          <w:szCs w:val="16"/>
        </w:rPr>
      </w:pPr>
    </w:p>
    <w:p w:rsidR="00EB2BE9" w:rsidRPr="00271B1F" w:rsidRDefault="00EB2BE9" w:rsidP="00EB2BE9">
      <w:pPr>
        <w:ind w:firstLine="0"/>
        <w:jc w:val="center"/>
        <w:rPr>
          <w:rFonts w:ascii="Arial Rounded MT Bold" w:hAnsi="Arial Rounded MT Bold"/>
          <w:caps/>
          <w:sz w:val="22"/>
          <w:szCs w:val="22"/>
        </w:rPr>
      </w:pPr>
      <w:r w:rsidRPr="00271B1F">
        <w:rPr>
          <w:rFonts w:ascii="Arial" w:hAnsi="Arial" w:cs="Arial"/>
          <w:b/>
          <w:bCs/>
          <w:caps/>
          <w:sz w:val="22"/>
          <w:szCs w:val="22"/>
        </w:rPr>
        <w:t>Федеральное</w:t>
      </w:r>
      <w:r w:rsidR="00FA081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271B1F">
        <w:rPr>
          <w:rFonts w:ascii="Arial" w:hAnsi="Arial" w:cs="Arial"/>
          <w:b/>
          <w:bCs/>
          <w:caps/>
          <w:sz w:val="22"/>
          <w:szCs w:val="22"/>
        </w:rPr>
        <w:t>государственное</w:t>
      </w:r>
      <w:r>
        <w:rPr>
          <w:rFonts w:ascii="Calibri" w:hAnsi="Calibri"/>
          <w:b/>
          <w:bCs/>
          <w:caps/>
          <w:sz w:val="22"/>
          <w:szCs w:val="22"/>
        </w:rPr>
        <w:br/>
      </w:r>
      <w:r w:rsidRPr="00271B1F">
        <w:rPr>
          <w:rFonts w:ascii="Arial" w:hAnsi="Arial" w:cs="Arial"/>
          <w:b/>
          <w:bCs/>
          <w:caps/>
          <w:sz w:val="22"/>
          <w:szCs w:val="22"/>
        </w:rPr>
        <w:t>бюджетное</w:t>
      </w:r>
      <w:r w:rsidR="00FA081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271B1F">
        <w:rPr>
          <w:rFonts w:ascii="Arial" w:hAnsi="Arial" w:cs="Arial"/>
          <w:b/>
          <w:bCs/>
          <w:caps/>
          <w:sz w:val="22"/>
          <w:szCs w:val="22"/>
        </w:rPr>
        <w:t>образовательное</w:t>
      </w:r>
      <w:r w:rsidR="00FA081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271B1F">
        <w:rPr>
          <w:rFonts w:ascii="Arial" w:hAnsi="Arial" w:cs="Arial"/>
          <w:b/>
          <w:bCs/>
          <w:caps/>
          <w:sz w:val="22"/>
          <w:szCs w:val="22"/>
        </w:rPr>
        <w:t>учреждение</w:t>
      </w:r>
      <w:r w:rsidR="00FA081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271B1F">
        <w:rPr>
          <w:rFonts w:ascii="Arial" w:hAnsi="Arial" w:cs="Arial"/>
          <w:b/>
          <w:bCs/>
          <w:caps/>
          <w:sz w:val="22"/>
          <w:szCs w:val="22"/>
        </w:rPr>
        <w:t>высшего</w:t>
      </w:r>
      <w:r w:rsidR="00FA081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271B1F">
        <w:rPr>
          <w:rFonts w:ascii="Arial" w:hAnsi="Arial" w:cs="Arial"/>
          <w:b/>
          <w:bCs/>
          <w:caps/>
          <w:sz w:val="22"/>
          <w:szCs w:val="22"/>
        </w:rPr>
        <w:t>образования</w:t>
      </w:r>
    </w:p>
    <w:p w:rsidR="00EB2BE9" w:rsidRPr="00D735A6" w:rsidRDefault="00EB2BE9" w:rsidP="00EB2BE9">
      <w:pPr>
        <w:spacing w:before="80"/>
        <w:ind w:firstLine="0"/>
        <w:jc w:val="center"/>
        <w:rPr>
          <w:rFonts w:ascii="Arial Rounded MT Bold" w:hAnsi="Arial Rounded MT Bold"/>
          <w:sz w:val="26"/>
          <w:szCs w:val="26"/>
        </w:rPr>
      </w:pPr>
      <w:r w:rsidRPr="00E210CC">
        <w:rPr>
          <w:rFonts w:ascii="Arial Rounded MT Bold" w:hAnsi="Arial Rounded MT Bold"/>
          <w:b/>
          <w:bCs/>
          <w:sz w:val="26"/>
          <w:szCs w:val="26"/>
        </w:rPr>
        <w:t>«</w:t>
      </w:r>
      <w:r w:rsidRPr="00D735A6">
        <w:rPr>
          <w:rFonts w:ascii="Arial" w:hAnsi="Arial" w:cs="Arial"/>
          <w:b/>
          <w:bCs/>
          <w:sz w:val="26"/>
          <w:szCs w:val="26"/>
        </w:rPr>
        <w:t>САНКТ</w:t>
      </w:r>
      <w:r w:rsidRPr="00D735A6">
        <w:rPr>
          <w:rFonts w:ascii="Arial Rounded MT Bold" w:hAnsi="Arial Rounded MT Bold"/>
          <w:b/>
          <w:bCs/>
          <w:sz w:val="26"/>
          <w:szCs w:val="26"/>
        </w:rPr>
        <w:t>-</w:t>
      </w:r>
      <w:r w:rsidRPr="00D735A6">
        <w:rPr>
          <w:rFonts w:ascii="Arial" w:hAnsi="Arial" w:cs="Arial"/>
          <w:b/>
          <w:bCs/>
          <w:sz w:val="26"/>
          <w:szCs w:val="26"/>
        </w:rPr>
        <w:t>ПЕТЕРБУРГСКИЙ</w:t>
      </w:r>
    </w:p>
    <w:p w:rsidR="00EB2BE9" w:rsidRPr="00D735A6" w:rsidRDefault="00EB2BE9" w:rsidP="00EB2BE9">
      <w:pPr>
        <w:ind w:firstLine="0"/>
        <w:jc w:val="center"/>
        <w:rPr>
          <w:rFonts w:ascii="Arial Rounded MT Bold" w:hAnsi="Arial Rounded MT Bold"/>
          <w:sz w:val="26"/>
          <w:szCs w:val="26"/>
        </w:rPr>
      </w:pPr>
      <w:r w:rsidRPr="00D735A6">
        <w:rPr>
          <w:rFonts w:ascii="Arial" w:hAnsi="Arial" w:cs="Arial"/>
          <w:b/>
          <w:bCs/>
          <w:sz w:val="26"/>
          <w:szCs w:val="26"/>
        </w:rPr>
        <w:t>ГОСУДАРСТВЕННЫЙ</w:t>
      </w:r>
      <w:r w:rsidR="00FA0814">
        <w:rPr>
          <w:rFonts w:ascii="Arial" w:hAnsi="Arial" w:cs="Arial"/>
          <w:b/>
          <w:bCs/>
          <w:sz w:val="26"/>
          <w:szCs w:val="26"/>
        </w:rPr>
        <w:t xml:space="preserve"> </w:t>
      </w:r>
      <w:r w:rsidRPr="00D735A6">
        <w:rPr>
          <w:rFonts w:ascii="Arial" w:hAnsi="Arial" w:cs="Arial"/>
          <w:b/>
          <w:bCs/>
          <w:sz w:val="26"/>
          <w:szCs w:val="26"/>
        </w:rPr>
        <w:t>УНИВЕРСИТЕТ</w:t>
      </w:r>
      <w:r w:rsidR="00FA0814">
        <w:rPr>
          <w:rFonts w:ascii="Arial" w:hAnsi="Arial" w:cs="Arial"/>
          <w:b/>
          <w:bCs/>
          <w:sz w:val="26"/>
          <w:szCs w:val="26"/>
        </w:rPr>
        <w:t xml:space="preserve"> </w:t>
      </w:r>
      <w:r w:rsidRPr="00D735A6">
        <w:rPr>
          <w:rFonts w:ascii="Arial" w:hAnsi="Arial" w:cs="Arial"/>
          <w:b/>
          <w:bCs/>
          <w:sz w:val="26"/>
          <w:szCs w:val="26"/>
        </w:rPr>
        <w:t>ТЕЛЕКОММУНИКАЦИЙ</w:t>
      </w:r>
    </w:p>
    <w:p w:rsidR="00EB2BE9" w:rsidRDefault="00EB2BE9" w:rsidP="00EB2BE9">
      <w:pPr>
        <w:pBdr>
          <w:bottom w:val="single" w:sz="8" w:space="1" w:color="auto"/>
        </w:pBdr>
        <w:ind w:firstLine="0"/>
        <w:jc w:val="center"/>
        <w:rPr>
          <w:rFonts w:ascii="Calibri" w:hAnsi="Calibri"/>
          <w:b/>
          <w:bCs/>
          <w:sz w:val="26"/>
          <w:szCs w:val="26"/>
        </w:rPr>
      </w:pPr>
      <w:r w:rsidRPr="00D735A6">
        <w:rPr>
          <w:rFonts w:ascii="Arial" w:hAnsi="Arial" w:cs="Arial"/>
          <w:b/>
          <w:bCs/>
          <w:sz w:val="26"/>
          <w:szCs w:val="26"/>
        </w:rPr>
        <w:t>им</w:t>
      </w:r>
      <w:r w:rsidRPr="00D735A6">
        <w:rPr>
          <w:rFonts w:ascii="Arial Rounded MT Bold" w:hAnsi="Arial Rounded MT Bold"/>
          <w:b/>
          <w:bCs/>
          <w:sz w:val="26"/>
          <w:szCs w:val="26"/>
        </w:rPr>
        <w:t xml:space="preserve">. </w:t>
      </w:r>
      <w:r w:rsidRPr="00D735A6">
        <w:rPr>
          <w:rFonts w:ascii="Arial" w:hAnsi="Arial" w:cs="Arial"/>
          <w:b/>
          <w:bCs/>
          <w:sz w:val="26"/>
          <w:szCs w:val="26"/>
        </w:rPr>
        <w:t>проф</w:t>
      </w:r>
      <w:r w:rsidRPr="00D735A6">
        <w:rPr>
          <w:rFonts w:ascii="Arial Rounded MT Bold" w:hAnsi="Arial Rounded MT Bold"/>
          <w:b/>
          <w:bCs/>
          <w:sz w:val="26"/>
          <w:szCs w:val="26"/>
        </w:rPr>
        <w:t xml:space="preserve">. </w:t>
      </w:r>
      <w:r w:rsidRPr="00D735A6">
        <w:rPr>
          <w:rFonts w:ascii="Arial" w:hAnsi="Arial" w:cs="Arial"/>
          <w:b/>
          <w:bCs/>
          <w:sz w:val="26"/>
          <w:szCs w:val="26"/>
        </w:rPr>
        <w:t>М</w:t>
      </w:r>
      <w:r w:rsidRPr="00D735A6">
        <w:rPr>
          <w:rFonts w:ascii="Arial Rounded MT Bold" w:hAnsi="Arial Rounded MT Bold"/>
          <w:b/>
          <w:bCs/>
          <w:sz w:val="26"/>
          <w:szCs w:val="26"/>
        </w:rPr>
        <w:t>.</w:t>
      </w:r>
      <w:r w:rsidRPr="002D1922">
        <w:rPr>
          <w:rFonts w:ascii="Calibri" w:hAnsi="Calibri"/>
          <w:b/>
          <w:bCs/>
          <w:sz w:val="26"/>
          <w:szCs w:val="26"/>
        </w:rPr>
        <w:t> </w:t>
      </w:r>
      <w:r w:rsidRPr="00D735A6">
        <w:rPr>
          <w:rFonts w:ascii="Arial" w:hAnsi="Arial" w:cs="Arial"/>
          <w:b/>
          <w:bCs/>
          <w:sz w:val="26"/>
          <w:szCs w:val="26"/>
        </w:rPr>
        <w:t>А</w:t>
      </w:r>
      <w:r w:rsidRPr="00D735A6">
        <w:rPr>
          <w:rFonts w:ascii="Arial Rounded MT Bold" w:hAnsi="Arial Rounded MT Bold"/>
          <w:b/>
          <w:bCs/>
          <w:sz w:val="26"/>
          <w:szCs w:val="26"/>
        </w:rPr>
        <w:t>.</w:t>
      </w:r>
      <w:r w:rsidRPr="002D1922">
        <w:rPr>
          <w:rFonts w:ascii="Calibri" w:hAnsi="Calibri"/>
          <w:b/>
          <w:bCs/>
          <w:sz w:val="26"/>
          <w:szCs w:val="26"/>
        </w:rPr>
        <w:t> </w:t>
      </w:r>
      <w:r w:rsidRPr="00D735A6">
        <w:rPr>
          <w:rFonts w:ascii="Arial" w:hAnsi="Arial" w:cs="Arial"/>
          <w:b/>
          <w:bCs/>
          <w:sz w:val="26"/>
          <w:szCs w:val="26"/>
        </w:rPr>
        <w:t>БОНЧ</w:t>
      </w:r>
      <w:r w:rsidRPr="00D735A6">
        <w:rPr>
          <w:rFonts w:ascii="Arial Rounded MT Bold" w:hAnsi="Arial Rounded MT Bold"/>
          <w:b/>
          <w:bCs/>
          <w:sz w:val="26"/>
          <w:szCs w:val="26"/>
        </w:rPr>
        <w:t>-</w:t>
      </w:r>
      <w:r w:rsidRPr="00D735A6">
        <w:rPr>
          <w:rFonts w:ascii="Arial" w:hAnsi="Arial" w:cs="Arial"/>
          <w:b/>
          <w:bCs/>
          <w:sz w:val="26"/>
          <w:szCs w:val="26"/>
        </w:rPr>
        <w:t>БРУЕВИЧА</w:t>
      </w:r>
      <w:r w:rsidRPr="00D735A6">
        <w:rPr>
          <w:rFonts w:ascii="Arial Rounded MT Bold" w:hAnsi="Arial Rounded MT Bold"/>
          <w:b/>
          <w:bCs/>
          <w:sz w:val="26"/>
          <w:szCs w:val="26"/>
        </w:rPr>
        <w:t>»</w:t>
      </w:r>
    </w:p>
    <w:p w:rsidR="00EB2BE9" w:rsidRPr="00CB06F5" w:rsidRDefault="00EB2BE9" w:rsidP="00EB2BE9">
      <w:pPr>
        <w:pBdr>
          <w:bottom w:val="single" w:sz="8" w:space="1" w:color="auto"/>
        </w:pBdr>
        <w:ind w:firstLine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(СПбГУТ)</w:t>
      </w:r>
    </w:p>
    <w:p w:rsidR="00EB2BE9" w:rsidRDefault="00EB2BE9" w:rsidP="00EB2BE9">
      <w:pPr>
        <w:ind w:firstLine="0"/>
        <w:jc w:val="center"/>
        <w:rPr>
          <w:sz w:val="29"/>
          <w:szCs w:val="29"/>
        </w:rPr>
      </w:pPr>
    </w:p>
    <w:p w:rsidR="00EB2BE9" w:rsidRPr="00297ED8" w:rsidRDefault="00EB2BE9" w:rsidP="00EB2BE9">
      <w:pPr>
        <w:ind w:firstLine="0"/>
        <w:jc w:val="center"/>
        <w:rPr>
          <w:sz w:val="29"/>
          <w:szCs w:val="29"/>
        </w:rPr>
      </w:pPr>
    </w:p>
    <w:p w:rsidR="00EB2BE9" w:rsidRPr="00DC1F5E" w:rsidRDefault="00EB2BE9" w:rsidP="00EB2BE9">
      <w:pPr>
        <w:ind w:firstLine="0"/>
        <w:jc w:val="center"/>
        <w:rPr>
          <w:b/>
          <w:sz w:val="36"/>
          <w:szCs w:val="36"/>
        </w:rPr>
      </w:pPr>
      <w:r w:rsidRPr="00DC1F5E">
        <w:rPr>
          <w:b/>
          <w:sz w:val="36"/>
          <w:szCs w:val="36"/>
        </w:rPr>
        <w:t>Н. Н. Беляева</w:t>
      </w:r>
    </w:p>
    <w:p w:rsidR="00EB2BE9" w:rsidRPr="00DC1F5E" w:rsidRDefault="00EB2BE9" w:rsidP="00EB2BE9">
      <w:pPr>
        <w:ind w:firstLine="0"/>
        <w:jc w:val="center"/>
        <w:rPr>
          <w:b/>
          <w:sz w:val="36"/>
          <w:szCs w:val="36"/>
        </w:rPr>
      </w:pPr>
      <w:r w:rsidRPr="00DC1F5E">
        <w:rPr>
          <w:b/>
          <w:sz w:val="36"/>
          <w:szCs w:val="36"/>
        </w:rPr>
        <w:t xml:space="preserve">Н. А. </w:t>
      </w:r>
      <w:proofErr w:type="spellStart"/>
      <w:r w:rsidRPr="00DC1F5E">
        <w:rPr>
          <w:b/>
          <w:sz w:val="36"/>
          <w:szCs w:val="36"/>
        </w:rPr>
        <w:t>Ерганжиев</w:t>
      </w:r>
      <w:proofErr w:type="spellEnd"/>
    </w:p>
    <w:p w:rsidR="00EB2BE9" w:rsidRPr="00DC1F5E" w:rsidRDefault="00EB2BE9" w:rsidP="00EB2BE9">
      <w:pPr>
        <w:ind w:firstLine="0"/>
        <w:jc w:val="center"/>
        <w:rPr>
          <w:sz w:val="29"/>
          <w:szCs w:val="29"/>
        </w:rPr>
      </w:pPr>
    </w:p>
    <w:p w:rsidR="00EB2BE9" w:rsidRPr="00DC1F5E" w:rsidRDefault="00EB2BE9" w:rsidP="00EB2BE9">
      <w:pPr>
        <w:ind w:firstLine="0"/>
        <w:jc w:val="center"/>
        <w:rPr>
          <w:sz w:val="29"/>
          <w:szCs w:val="29"/>
        </w:rPr>
      </w:pPr>
    </w:p>
    <w:p w:rsidR="00EB2BE9" w:rsidRDefault="00EB2BE9" w:rsidP="00EB2BE9">
      <w:pPr>
        <w:ind w:firstLine="0"/>
        <w:jc w:val="center"/>
        <w:rPr>
          <w:sz w:val="29"/>
          <w:szCs w:val="29"/>
        </w:rPr>
      </w:pPr>
    </w:p>
    <w:p w:rsidR="00EB2BE9" w:rsidRPr="00DC1F5E" w:rsidRDefault="00EB2BE9" w:rsidP="00EB2BE9">
      <w:pPr>
        <w:ind w:firstLine="0"/>
        <w:jc w:val="center"/>
        <w:rPr>
          <w:sz w:val="29"/>
          <w:szCs w:val="29"/>
        </w:rPr>
      </w:pPr>
    </w:p>
    <w:p w:rsidR="00EB2BE9" w:rsidRPr="00DC1F5E" w:rsidRDefault="00EB2BE9" w:rsidP="00EB2BE9">
      <w:pPr>
        <w:ind w:firstLine="0"/>
        <w:jc w:val="center"/>
        <w:rPr>
          <w:sz w:val="29"/>
          <w:szCs w:val="29"/>
        </w:rPr>
      </w:pPr>
    </w:p>
    <w:p w:rsidR="00EB2BE9" w:rsidRPr="00DC1F5E" w:rsidRDefault="00EB2BE9" w:rsidP="00EB2BE9">
      <w:pPr>
        <w:ind w:firstLine="0"/>
        <w:jc w:val="center"/>
        <w:rPr>
          <w:b/>
          <w:sz w:val="29"/>
          <w:szCs w:val="29"/>
        </w:rPr>
      </w:pPr>
      <w:r w:rsidRPr="00DC1F5E">
        <w:rPr>
          <w:rFonts w:cs="Arial"/>
          <w:b/>
          <w:caps/>
          <w:sz w:val="48"/>
          <w:szCs w:val="48"/>
          <w:lang w:eastAsia="ar-SA"/>
        </w:rPr>
        <w:t>ПЛОСКОПАНЕЛЬНЫЕ ДИСПЛЕИ</w:t>
      </w:r>
    </w:p>
    <w:p w:rsidR="00EB2BE9" w:rsidRPr="00297ED8" w:rsidRDefault="00EB2BE9" w:rsidP="00EB2BE9">
      <w:pPr>
        <w:ind w:firstLine="0"/>
        <w:jc w:val="center"/>
        <w:rPr>
          <w:b/>
          <w:sz w:val="29"/>
          <w:szCs w:val="29"/>
        </w:rPr>
      </w:pPr>
    </w:p>
    <w:p w:rsidR="00EB2BE9" w:rsidRPr="00AB1E93" w:rsidRDefault="00EB2BE9" w:rsidP="00EB2BE9">
      <w:pPr>
        <w:ind w:firstLine="0"/>
        <w:jc w:val="center"/>
        <w:rPr>
          <w:b/>
          <w:sz w:val="32"/>
          <w:szCs w:val="32"/>
        </w:rPr>
      </w:pPr>
    </w:p>
    <w:p w:rsidR="00EB2BE9" w:rsidRPr="00297ED8" w:rsidRDefault="00EB2BE9" w:rsidP="00EB2BE9">
      <w:pPr>
        <w:ind w:firstLine="0"/>
        <w:jc w:val="center"/>
        <w:rPr>
          <w:b/>
          <w:sz w:val="29"/>
          <w:szCs w:val="29"/>
        </w:rPr>
      </w:pPr>
    </w:p>
    <w:p w:rsidR="00EB2BE9" w:rsidRPr="00AB1E93" w:rsidRDefault="00EB2BE9" w:rsidP="00EB2BE9">
      <w:pPr>
        <w:ind w:firstLine="0"/>
        <w:jc w:val="center"/>
        <w:rPr>
          <w:b/>
          <w:sz w:val="29"/>
          <w:szCs w:val="29"/>
        </w:rPr>
      </w:pPr>
    </w:p>
    <w:p w:rsidR="00EB2BE9" w:rsidRPr="00AB1E93" w:rsidRDefault="00EB2BE9" w:rsidP="00EB2BE9">
      <w:pPr>
        <w:ind w:firstLine="0"/>
        <w:jc w:val="center"/>
        <w:rPr>
          <w:b/>
          <w:sz w:val="29"/>
          <w:szCs w:val="29"/>
        </w:rPr>
      </w:pPr>
      <w:r w:rsidRPr="00AB1E93">
        <w:rPr>
          <w:b/>
          <w:bCs/>
          <w:sz w:val="29"/>
          <w:szCs w:val="29"/>
        </w:rPr>
        <w:t>УЧЕБНОЕ ПОСОБИЕ</w:t>
      </w:r>
    </w:p>
    <w:p w:rsidR="00EB2BE9" w:rsidRPr="00AB1E93" w:rsidRDefault="00EB2BE9" w:rsidP="00EB2BE9">
      <w:pPr>
        <w:ind w:firstLine="0"/>
        <w:jc w:val="center"/>
        <w:rPr>
          <w:b/>
          <w:sz w:val="29"/>
          <w:szCs w:val="29"/>
        </w:rPr>
      </w:pPr>
    </w:p>
    <w:p w:rsidR="00EB2BE9" w:rsidRDefault="00EB2BE9" w:rsidP="00EB2BE9">
      <w:pPr>
        <w:ind w:firstLine="0"/>
        <w:jc w:val="center"/>
        <w:rPr>
          <w:b/>
          <w:sz w:val="29"/>
          <w:szCs w:val="29"/>
        </w:rPr>
      </w:pPr>
    </w:p>
    <w:p w:rsidR="00EB2BE9" w:rsidRDefault="00EB2BE9" w:rsidP="00EB2BE9">
      <w:pPr>
        <w:ind w:firstLine="0"/>
        <w:jc w:val="center"/>
        <w:rPr>
          <w:b/>
          <w:sz w:val="29"/>
          <w:szCs w:val="29"/>
        </w:rPr>
      </w:pPr>
    </w:p>
    <w:p w:rsidR="00EB2BE9" w:rsidRDefault="00EB2BE9" w:rsidP="00EB2BE9">
      <w:pPr>
        <w:ind w:firstLine="0"/>
        <w:jc w:val="center"/>
        <w:rPr>
          <w:b/>
          <w:sz w:val="29"/>
          <w:szCs w:val="29"/>
        </w:rPr>
      </w:pPr>
    </w:p>
    <w:p w:rsidR="00EB2BE9" w:rsidRDefault="00EB2BE9" w:rsidP="00EB2BE9">
      <w:pPr>
        <w:ind w:firstLine="0"/>
        <w:jc w:val="center"/>
        <w:rPr>
          <w:b/>
          <w:sz w:val="29"/>
          <w:szCs w:val="29"/>
        </w:rPr>
      </w:pPr>
    </w:p>
    <w:p w:rsidR="00EB2BE9" w:rsidRPr="00AB1E93" w:rsidRDefault="00EB2BE9" w:rsidP="00EB2BE9">
      <w:pPr>
        <w:ind w:firstLine="0"/>
        <w:jc w:val="center"/>
        <w:rPr>
          <w:b/>
          <w:sz w:val="29"/>
          <w:szCs w:val="29"/>
        </w:rPr>
      </w:pPr>
    </w:p>
    <w:p w:rsidR="00EB2BE9" w:rsidRDefault="00EB2BE9" w:rsidP="00EB2BE9">
      <w:pPr>
        <w:ind w:firstLine="0"/>
        <w:jc w:val="center"/>
        <w:rPr>
          <w:b/>
          <w:sz w:val="29"/>
          <w:szCs w:val="29"/>
        </w:rPr>
      </w:pPr>
    </w:p>
    <w:p w:rsidR="00EB2BE9" w:rsidRDefault="00EB2BE9" w:rsidP="00EB2BE9">
      <w:pPr>
        <w:ind w:firstLine="0"/>
        <w:jc w:val="center"/>
        <w:rPr>
          <w:b/>
          <w:sz w:val="29"/>
          <w:szCs w:val="29"/>
        </w:rPr>
      </w:pPr>
    </w:p>
    <w:p w:rsidR="00EB2BE9" w:rsidRPr="00DB7773" w:rsidRDefault="00EB2BE9" w:rsidP="00EB2BE9">
      <w:pPr>
        <w:ind w:firstLine="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849120" cy="422910"/>
            <wp:effectExtent l="0" t="0" r="0" b="0"/>
            <wp:docPr id="15" name="Рисунок 1" descr="C:\Users\XZ\Desktop\logo_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XZ\Desktop\logo_1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BE9" w:rsidRPr="00AB1E93" w:rsidRDefault="00EB2BE9" w:rsidP="00EB2BE9">
      <w:pPr>
        <w:ind w:firstLine="0"/>
        <w:jc w:val="center"/>
        <w:rPr>
          <w:b/>
          <w:sz w:val="29"/>
          <w:szCs w:val="29"/>
        </w:rPr>
      </w:pPr>
    </w:p>
    <w:p w:rsidR="00EB2BE9" w:rsidRDefault="00EB2BE9" w:rsidP="00EB2BE9">
      <w:pPr>
        <w:ind w:firstLine="0"/>
        <w:jc w:val="center"/>
        <w:rPr>
          <w:b/>
          <w:sz w:val="29"/>
          <w:szCs w:val="29"/>
        </w:rPr>
      </w:pPr>
    </w:p>
    <w:p w:rsidR="00EB2BE9" w:rsidRPr="00AB1E93" w:rsidRDefault="00EB2BE9" w:rsidP="00EB2BE9">
      <w:pPr>
        <w:ind w:firstLine="0"/>
        <w:jc w:val="center"/>
        <w:rPr>
          <w:b/>
          <w:sz w:val="29"/>
          <w:szCs w:val="29"/>
        </w:rPr>
      </w:pPr>
    </w:p>
    <w:p w:rsidR="00EB2BE9" w:rsidRPr="00AE423F" w:rsidRDefault="00EB2BE9" w:rsidP="00EB2BE9">
      <w:pPr>
        <w:ind w:firstLine="0"/>
        <w:jc w:val="center"/>
        <w:rPr>
          <w:b/>
          <w:szCs w:val="28"/>
        </w:rPr>
      </w:pPr>
      <w:r w:rsidRPr="00AE423F">
        <w:rPr>
          <w:b/>
          <w:szCs w:val="28"/>
        </w:rPr>
        <w:t>САНКТ-ПЕТЕРБУРГ</w:t>
      </w:r>
    </w:p>
    <w:p w:rsidR="00EB2BE9" w:rsidRDefault="00EB2BE9" w:rsidP="00EB2BE9">
      <w:pPr>
        <w:ind w:firstLine="0"/>
        <w:jc w:val="center"/>
        <w:rPr>
          <w:b/>
          <w:szCs w:val="28"/>
        </w:rPr>
      </w:pPr>
      <w:r w:rsidRPr="00AE423F">
        <w:rPr>
          <w:b/>
          <w:szCs w:val="28"/>
        </w:rPr>
        <w:t>201</w:t>
      </w:r>
      <w:r>
        <w:rPr>
          <w:b/>
          <w:szCs w:val="28"/>
        </w:rPr>
        <w:t>8</w:t>
      </w:r>
    </w:p>
    <w:p w:rsidR="00EB2BE9" w:rsidRDefault="00EB2BE9" w:rsidP="00EB2BE9">
      <w:pPr>
        <w:ind w:firstLine="0"/>
        <w:rPr>
          <w:b/>
          <w:szCs w:val="28"/>
        </w:rPr>
      </w:pPr>
      <w:r>
        <w:rPr>
          <w:b/>
          <w:szCs w:val="28"/>
        </w:rPr>
        <w:br w:type="page"/>
      </w:r>
    </w:p>
    <w:p w:rsidR="00EB2BE9" w:rsidRPr="00EB2BE9" w:rsidRDefault="00EB2BE9" w:rsidP="00EB2BE9">
      <w:pPr>
        <w:spacing w:line="240" w:lineRule="auto"/>
        <w:ind w:firstLine="0"/>
        <w:rPr>
          <w:sz w:val="26"/>
          <w:szCs w:val="26"/>
        </w:rPr>
      </w:pPr>
      <w:r w:rsidRPr="00EB2BE9">
        <w:rPr>
          <w:sz w:val="26"/>
          <w:szCs w:val="26"/>
        </w:rPr>
        <w:lastRenderedPageBreak/>
        <w:t>УДК 621.382.23(075.8)</w:t>
      </w:r>
    </w:p>
    <w:p w:rsidR="00EB2BE9" w:rsidRPr="00EB2BE9" w:rsidRDefault="00EB2BE9" w:rsidP="00EB2BE9">
      <w:pPr>
        <w:spacing w:line="240" w:lineRule="auto"/>
        <w:ind w:firstLine="0"/>
        <w:rPr>
          <w:sz w:val="26"/>
          <w:szCs w:val="26"/>
        </w:rPr>
      </w:pPr>
      <w:r w:rsidRPr="00EB2BE9">
        <w:rPr>
          <w:sz w:val="26"/>
          <w:szCs w:val="26"/>
        </w:rPr>
        <w:t>ББК 32.852я73</w:t>
      </w:r>
    </w:p>
    <w:p w:rsidR="00EB2BE9" w:rsidRPr="00EB2BE9" w:rsidRDefault="00EB2BE9" w:rsidP="00EB2BE9">
      <w:pPr>
        <w:spacing w:line="240" w:lineRule="auto"/>
        <w:ind w:firstLine="0"/>
        <w:rPr>
          <w:sz w:val="26"/>
          <w:szCs w:val="26"/>
        </w:rPr>
      </w:pPr>
      <w:r w:rsidRPr="00EB2BE9">
        <w:rPr>
          <w:sz w:val="26"/>
          <w:szCs w:val="26"/>
        </w:rPr>
        <w:t>Б 43</w:t>
      </w:r>
    </w:p>
    <w:p w:rsidR="00EB2BE9" w:rsidRPr="00EB2BE9" w:rsidRDefault="00EB2BE9" w:rsidP="00EB2BE9">
      <w:pPr>
        <w:spacing w:line="240" w:lineRule="auto"/>
        <w:ind w:firstLine="0"/>
        <w:jc w:val="center"/>
        <w:rPr>
          <w:sz w:val="26"/>
          <w:szCs w:val="26"/>
        </w:rPr>
      </w:pPr>
      <w:r w:rsidRPr="00EB2BE9">
        <w:rPr>
          <w:sz w:val="26"/>
          <w:szCs w:val="26"/>
        </w:rPr>
        <w:t>Рецензенты:</w:t>
      </w:r>
    </w:p>
    <w:p w:rsidR="00EB2BE9" w:rsidRPr="00EB2BE9" w:rsidRDefault="00EB2BE9" w:rsidP="00EB2BE9">
      <w:pPr>
        <w:spacing w:line="240" w:lineRule="auto"/>
        <w:ind w:firstLine="0"/>
        <w:jc w:val="center"/>
        <w:rPr>
          <w:sz w:val="26"/>
          <w:szCs w:val="26"/>
        </w:rPr>
      </w:pPr>
      <w:r w:rsidRPr="00EB2BE9">
        <w:rPr>
          <w:sz w:val="26"/>
          <w:szCs w:val="26"/>
        </w:rPr>
        <w:t xml:space="preserve">доктор технических наук, профессор, </w:t>
      </w:r>
      <w:r w:rsidRPr="00EB2BE9">
        <w:rPr>
          <w:sz w:val="26"/>
          <w:szCs w:val="26"/>
        </w:rPr>
        <w:br/>
        <w:t xml:space="preserve">заведующий кафедрой телевидения и видеотехники </w:t>
      </w:r>
      <w:proofErr w:type="spellStart"/>
      <w:r w:rsidRPr="00EB2BE9">
        <w:rPr>
          <w:sz w:val="26"/>
          <w:szCs w:val="26"/>
        </w:rPr>
        <w:t>СПбГЭТУ</w:t>
      </w:r>
      <w:proofErr w:type="spellEnd"/>
      <w:r w:rsidRPr="00EB2BE9">
        <w:rPr>
          <w:sz w:val="26"/>
          <w:szCs w:val="26"/>
        </w:rPr>
        <w:t xml:space="preserve"> «ЛЭТИ» </w:t>
      </w:r>
      <w:r w:rsidRPr="00EB2BE9">
        <w:rPr>
          <w:sz w:val="26"/>
          <w:szCs w:val="26"/>
        </w:rPr>
        <w:br/>
      </w:r>
      <w:r w:rsidRPr="00EB2BE9">
        <w:rPr>
          <w:i/>
          <w:sz w:val="26"/>
          <w:szCs w:val="26"/>
        </w:rPr>
        <w:t>Н. В. Лысенко</w:t>
      </w:r>
      <w:r w:rsidRPr="00EB2BE9">
        <w:rPr>
          <w:sz w:val="26"/>
          <w:szCs w:val="26"/>
        </w:rPr>
        <w:t xml:space="preserve">, </w:t>
      </w:r>
    </w:p>
    <w:p w:rsidR="00EB2BE9" w:rsidRPr="00EB2BE9" w:rsidRDefault="00EB2BE9" w:rsidP="00EB2BE9">
      <w:pPr>
        <w:spacing w:line="240" w:lineRule="auto"/>
        <w:ind w:firstLine="0"/>
        <w:jc w:val="center"/>
        <w:rPr>
          <w:i/>
          <w:sz w:val="26"/>
          <w:szCs w:val="26"/>
        </w:rPr>
      </w:pPr>
      <w:r w:rsidRPr="00EB2BE9">
        <w:rPr>
          <w:sz w:val="26"/>
          <w:szCs w:val="26"/>
        </w:rPr>
        <w:t>кандидат технических наук, доцент кафедры радиосвязи и вещания</w:t>
      </w:r>
      <w:r w:rsidRPr="00EB2BE9">
        <w:rPr>
          <w:i/>
          <w:sz w:val="26"/>
          <w:szCs w:val="26"/>
        </w:rPr>
        <w:br/>
        <w:t>В. М. Устименко</w:t>
      </w:r>
    </w:p>
    <w:p w:rsidR="00EB2BE9" w:rsidRPr="00EB2BE9" w:rsidRDefault="00EB2BE9" w:rsidP="00EB2BE9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EB2BE9" w:rsidRPr="00EB2BE9" w:rsidRDefault="00EB2BE9" w:rsidP="00EB2BE9">
      <w:pPr>
        <w:spacing w:line="240" w:lineRule="auto"/>
        <w:ind w:firstLine="0"/>
        <w:jc w:val="center"/>
        <w:rPr>
          <w:i/>
          <w:sz w:val="26"/>
          <w:szCs w:val="26"/>
        </w:rPr>
      </w:pPr>
      <w:r w:rsidRPr="00EB2BE9">
        <w:rPr>
          <w:i/>
          <w:sz w:val="26"/>
          <w:szCs w:val="26"/>
        </w:rPr>
        <w:t>Утверждено редакционно-издательским советом СПбГУТ</w:t>
      </w:r>
    </w:p>
    <w:p w:rsidR="00EB2BE9" w:rsidRPr="00EB2BE9" w:rsidRDefault="00EB2BE9" w:rsidP="00EB2BE9">
      <w:pPr>
        <w:spacing w:line="240" w:lineRule="auto"/>
        <w:ind w:firstLine="0"/>
        <w:jc w:val="center"/>
        <w:rPr>
          <w:i/>
          <w:sz w:val="26"/>
          <w:szCs w:val="26"/>
        </w:rPr>
      </w:pPr>
      <w:r w:rsidRPr="00EB2BE9">
        <w:rPr>
          <w:i/>
          <w:sz w:val="26"/>
          <w:szCs w:val="26"/>
        </w:rPr>
        <w:t>в качестве учебного пособия</w:t>
      </w:r>
    </w:p>
    <w:p w:rsidR="00EB2BE9" w:rsidRPr="00EB2BE9" w:rsidRDefault="00EB2BE9" w:rsidP="00EB2BE9">
      <w:pPr>
        <w:spacing w:line="240" w:lineRule="auto"/>
        <w:ind w:firstLine="0"/>
        <w:jc w:val="center"/>
        <w:rPr>
          <w:i/>
          <w:sz w:val="26"/>
          <w:szCs w:val="26"/>
        </w:rPr>
      </w:pPr>
    </w:p>
    <w:p w:rsidR="00EB2BE9" w:rsidRPr="00EB2BE9" w:rsidRDefault="00EB2BE9" w:rsidP="00EB2BE9">
      <w:pPr>
        <w:spacing w:line="240" w:lineRule="auto"/>
        <w:ind w:firstLine="709"/>
        <w:rPr>
          <w:b/>
          <w:sz w:val="26"/>
          <w:szCs w:val="26"/>
        </w:rPr>
      </w:pPr>
      <w:r w:rsidRPr="00EB2BE9">
        <w:rPr>
          <w:b/>
          <w:sz w:val="26"/>
          <w:szCs w:val="26"/>
        </w:rPr>
        <w:t>Беляева, Н. 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655"/>
      </w:tblGrid>
      <w:tr w:rsidR="00EB2BE9" w:rsidRPr="00EB2BE9" w:rsidTr="009E14FA">
        <w:tc>
          <w:tcPr>
            <w:tcW w:w="675" w:type="dxa"/>
          </w:tcPr>
          <w:p w:rsidR="00EB2BE9" w:rsidRPr="00EB2BE9" w:rsidRDefault="00EB2BE9" w:rsidP="00EB2BE9">
            <w:pPr>
              <w:spacing w:line="240" w:lineRule="auto"/>
              <w:ind w:left="-57" w:right="-57" w:firstLine="0"/>
              <w:rPr>
                <w:sz w:val="26"/>
                <w:szCs w:val="26"/>
              </w:rPr>
            </w:pPr>
            <w:r w:rsidRPr="00EB2BE9">
              <w:rPr>
                <w:sz w:val="26"/>
                <w:szCs w:val="26"/>
              </w:rPr>
              <w:t>Б 43</w:t>
            </w:r>
          </w:p>
        </w:tc>
        <w:tc>
          <w:tcPr>
            <w:tcW w:w="7655" w:type="dxa"/>
          </w:tcPr>
          <w:p w:rsidR="00EB2BE9" w:rsidRPr="00EB2BE9" w:rsidRDefault="00EB2BE9" w:rsidP="00EB2BE9">
            <w:pPr>
              <w:spacing w:line="240" w:lineRule="auto"/>
              <w:ind w:firstLine="459"/>
              <w:rPr>
                <w:sz w:val="26"/>
                <w:szCs w:val="26"/>
              </w:rPr>
            </w:pPr>
            <w:proofErr w:type="spellStart"/>
            <w:r w:rsidRPr="00EB2BE9">
              <w:rPr>
                <w:sz w:val="26"/>
                <w:szCs w:val="26"/>
              </w:rPr>
              <w:t>Плоскопанельные</w:t>
            </w:r>
            <w:proofErr w:type="spellEnd"/>
            <w:r w:rsidRPr="00EB2BE9">
              <w:rPr>
                <w:sz w:val="26"/>
                <w:szCs w:val="26"/>
              </w:rPr>
              <w:t xml:space="preserve"> </w:t>
            </w:r>
            <w:proofErr w:type="gramStart"/>
            <w:r w:rsidRPr="00EB2BE9">
              <w:rPr>
                <w:sz w:val="26"/>
                <w:szCs w:val="26"/>
              </w:rPr>
              <w:t>дисплеи :</w:t>
            </w:r>
            <w:proofErr w:type="gramEnd"/>
            <w:r w:rsidRPr="00EB2BE9">
              <w:rPr>
                <w:sz w:val="26"/>
                <w:szCs w:val="26"/>
              </w:rPr>
              <w:t xml:space="preserve"> учебное пособие / Н. Н. Беляева, Н. А. </w:t>
            </w:r>
            <w:proofErr w:type="spellStart"/>
            <w:r w:rsidRPr="00EB2BE9">
              <w:rPr>
                <w:sz w:val="26"/>
                <w:szCs w:val="26"/>
              </w:rPr>
              <w:t>Ерганжиев</w:t>
            </w:r>
            <w:proofErr w:type="spellEnd"/>
            <w:r w:rsidRPr="00EB2BE9">
              <w:rPr>
                <w:sz w:val="26"/>
                <w:szCs w:val="26"/>
              </w:rPr>
              <w:t xml:space="preserve"> ; СПбГУТ. – СПб., 2018. – 45 с.</w:t>
            </w:r>
          </w:p>
          <w:p w:rsidR="00EB2BE9" w:rsidRPr="00EB2BE9" w:rsidRDefault="00EB2BE9" w:rsidP="00EB2BE9">
            <w:pPr>
              <w:spacing w:line="240" w:lineRule="auto"/>
              <w:ind w:firstLine="459"/>
              <w:rPr>
                <w:sz w:val="26"/>
                <w:szCs w:val="26"/>
              </w:rPr>
            </w:pPr>
            <w:r w:rsidRPr="00EB2BE9">
              <w:rPr>
                <w:sz w:val="26"/>
                <w:szCs w:val="26"/>
              </w:rPr>
              <w:t xml:space="preserve">Приводятся сведения о принципах работы и конструктивных </w:t>
            </w:r>
            <w:r w:rsidRPr="00EB2BE9">
              <w:rPr>
                <w:spacing w:val="6"/>
                <w:sz w:val="26"/>
                <w:szCs w:val="26"/>
              </w:rPr>
              <w:t xml:space="preserve">особенностях различных </w:t>
            </w:r>
            <w:proofErr w:type="spellStart"/>
            <w:r w:rsidRPr="00EB2BE9">
              <w:rPr>
                <w:spacing w:val="6"/>
                <w:sz w:val="26"/>
                <w:szCs w:val="26"/>
              </w:rPr>
              <w:t>плоскопанельных</w:t>
            </w:r>
            <w:proofErr w:type="spellEnd"/>
            <w:r w:rsidRPr="00EB2BE9">
              <w:rPr>
                <w:spacing w:val="6"/>
                <w:sz w:val="26"/>
                <w:szCs w:val="26"/>
              </w:rPr>
              <w:t xml:space="preserve"> воспроизводящих устройств.</w:t>
            </w:r>
          </w:p>
          <w:p w:rsidR="00EB2BE9" w:rsidRPr="00EB2BE9" w:rsidRDefault="00EB2BE9" w:rsidP="00EB2BE9">
            <w:pPr>
              <w:spacing w:line="240" w:lineRule="auto"/>
              <w:ind w:firstLine="459"/>
              <w:rPr>
                <w:sz w:val="26"/>
                <w:szCs w:val="26"/>
              </w:rPr>
            </w:pPr>
            <w:r w:rsidRPr="00EB2BE9">
              <w:rPr>
                <w:sz w:val="26"/>
                <w:szCs w:val="26"/>
              </w:rPr>
              <w:t>Предназначено для подготовки бакалавров и магистров по на</w:t>
            </w:r>
            <w:r w:rsidRPr="00EB2BE9">
              <w:rPr>
                <w:sz w:val="26"/>
                <w:szCs w:val="26"/>
              </w:rPr>
              <w:softHyphen/>
              <w:t>правлениям: 11.03.01, 11.04.01 «Радиотехника», 11.03.02, 11.04.02 «Инфокоммуникационные технологии и системы связи», 27.03.01, 27.04.01 «Стандартизация и метрология».</w:t>
            </w:r>
          </w:p>
          <w:p w:rsidR="00EB2BE9" w:rsidRPr="00EB2BE9" w:rsidRDefault="00EB2BE9" w:rsidP="00EB2BE9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EB2BE9" w:rsidRPr="00EB2BE9" w:rsidRDefault="00EB2BE9" w:rsidP="002E59FF">
            <w:pPr>
              <w:spacing w:line="240" w:lineRule="auto"/>
              <w:ind w:firstLine="4712"/>
              <w:jc w:val="left"/>
              <w:rPr>
                <w:b/>
                <w:sz w:val="26"/>
                <w:szCs w:val="26"/>
              </w:rPr>
            </w:pPr>
            <w:r w:rsidRPr="00EB2BE9">
              <w:rPr>
                <w:b/>
                <w:sz w:val="26"/>
                <w:szCs w:val="26"/>
              </w:rPr>
              <w:t>УДК 621.382.23(075.8)</w:t>
            </w:r>
          </w:p>
          <w:p w:rsidR="00EB2BE9" w:rsidRPr="00EB2BE9" w:rsidRDefault="00EB2BE9" w:rsidP="002E59FF">
            <w:pPr>
              <w:spacing w:line="240" w:lineRule="auto"/>
              <w:ind w:firstLine="4712"/>
              <w:jc w:val="left"/>
              <w:rPr>
                <w:b/>
                <w:sz w:val="26"/>
                <w:szCs w:val="26"/>
              </w:rPr>
            </w:pPr>
            <w:r w:rsidRPr="00EB2BE9">
              <w:rPr>
                <w:b/>
                <w:sz w:val="26"/>
                <w:szCs w:val="26"/>
              </w:rPr>
              <w:t>ББК 32.852я73</w:t>
            </w:r>
          </w:p>
          <w:p w:rsidR="00EB2BE9" w:rsidRPr="00EB2BE9" w:rsidRDefault="00EB2BE9" w:rsidP="00EB2BE9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EB2BE9" w:rsidRPr="00EB2BE9" w:rsidRDefault="00EB2BE9" w:rsidP="00EB2BE9">
      <w:pPr>
        <w:spacing w:line="240" w:lineRule="auto"/>
        <w:ind w:firstLine="0"/>
        <w:rPr>
          <w:sz w:val="26"/>
          <w:szCs w:val="26"/>
        </w:rPr>
      </w:pPr>
    </w:p>
    <w:p w:rsidR="00EB2BE9" w:rsidRPr="00EB2BE9" w:rsidRDefault="00EB2BE9" w:rsidP="00EB2BE9">
      <w:pPr>
        <w:spacing w:line="240" w:lineRule="auto"/>
        <w:ind w:firstLine="0"/>
        <w:rPr>
          <w:sz w:val="26"/>
          <w:szCs w:val="26"/>
        </w:rPr>
      </w:pPr>
    </w:p>
    <w:p w:rsidR="00EB2BE9" w:rsidRPr="00EB2BE9" w:rsidRDefault="00EB2BE9" w:rsidP="00EB2BE9">
      <w:pPr>
        <w:spacing w:line="240" w:lineRule="auto"/>
        <w:ind w:firstLine="0"/>
        <w:rPr>
          <w:szCs w:val="28"/>
        </w:rPr>
      </w:pPr>
    </w:p>
    <w:p w:rsidR="00EB2BE9" w:rsidRPr="00EB2BE9" w:rsidRDefault="00EB2BE9" w:rsidP="00EB2BE9">
      <w:pPr>
        <w:spacing w:line="240" w:lineRule="auto"/>
        <w:ind w:firstLine="0"/>
        <w:rPr>
          <w:szCs w:val="28"/>
        </w:rPr>
      </w:pPr>
    </w:p>
    <w:p w:rsidR="00EB2BE9" w:rsidRPr="00EB2BE9" w:rsidRDefault="00EB2BE9" w:rsidP="00EB2BE9">
      <w:pPr>
        <w:spacing w:line="240" w:lineRule="auto"/>
        <w:ind w:firstLine="0"/>
        <w:rPr>
          <w:szCs w:val="28"/>
        </w:rPr>
      </w:pPr>
    </w:p>
    <w:p w:rsidR="00EB2BE9" w:rsidRPr="00EB2BE9" w:rsidRDefault="00EB2BE9" w:rsidP="00EB2BE9">
      <w:pPr>
        <w:spacing w:line="240" w:lineRule="auto"/>
        <w:ind w:firstLine="0"/>
        <w:rPr>
          <w:szCs w:val="28"/>
        </w:rPr>
      </w:pPr>
    </w:p>
    <w:p w:rsidR="00EB2BE9" w:rsidRPr="00EB2BE9" w:rsidRDefault="00EB2BE9" w:rsidP="00EB2BE9">
      <w:pPr>
        <w:spacing w:line="240" w:lineRule="auto"/>
        <w:ind w:firstLine="0"/>
        <w:rPr>
          <w:szCs w:val="28"/>
        </w:rPr>
      </w:pPr>
    </w:p>
    <w:p w:rsidR="00EB2BE9" w:rsidRPr="00EB2BE9" w:rsidRDefault="00EB2BE9" w:rsidP="00EB2BE9">
      <w:pPr>
        <w:spacing w:line="240" w:lineRule="auto"/>
        <w:ind w:firstLine="0"/>
        <w:rPr>
          <w:szCs w:val="28"/>
        </w:rPr>
      </w:pPr>
    </w:p>
    <w:p w:rsidR="00EB2BE9" w:rsidRPr="00EB2BE9" w:rsidRDefault="00EB2BE9" w:rsidP="00EB2BE9">
      <w:pPr>
        <w:tabs>
          <w:tab w:val="left" w:pos="2977"/>
        </w:tabs>
        <w:spacing w:line="240" w:lineRule="auto"/>
        <w:ind w:left="2127" w:firstLine="0"/>
        <w:rPr>
          <w:lang w:eastAsia="ar-SA"/>
        </w:rPr>
      </w:pPr>
      <w:r w:rsidRPr="00EB2BE9">
        <w:rPr>
          <w:lang w:eastAsia="ar-SA"/>
        </w:rPr>
        <w:t xml:space="preserve">© </w:t>
      </w:r>
      <w:r w:rsidRPr="00EB2BE9">
        <w:rPr>
          <w:sz w:val="26"/>
          <w:szCs w:val="26"/>
        </w:rPr>
        <w:t xml:space="preserve">Беляева Н. Н., </w:t>
      </w:r>
      <w:proofErr w:type="spellStart"/>
      <w:r w:rsidRPr="00EB2BE9">
        <w:rPr>
          <w:sz w:val="26"/>
          <w:szCs w:val="26"/>
        </w:rPr>
        <w:t>Ерганжиев</w:t>
      </w:r>
      <w:proofErr w:type="spellEnd"/>
      <w:r w:rsidRPr="00EB2BE9">
        <w:rPr>
          <w:sz w:val="26"/>
          <w:szCs w:val="26"/>
        </w:rPr>
        <w:t xml:space="preserve"> Н. А., 2018</w:t>
      </w:r>
    </w:p>
    <w:p w:rsidR="00EB2BE9" w:rsidRPr="00EB2BE9" w:rsidRDefault="00EB2BE9" w:rsidP="00EB2BE9">
      <w:pPr>
        <w:tabs>
          <w:tab w:val="left" w:pos="2977"/>
        </w:tabs>
        <w:spacing w:line="240" w:lineRule="auto"/>
        <w:ind w:left="2127" w:firstLine="0"/>
        <w:rPr>
          <w:sz w:val="26"/>
          <w:szCs w:val="26"/>
        </w:rPr>
      </w:pPr>
      <w:r>
        <w:rPr>
          <w:lang w:eastAsia="ar-SA"/>
        </w:rPr>
        <w:t xml:space="preserve">© </w:t>
      </w:r>
      <w:bookmarkStart w:id="0" w:name="_GoBack"/>
      <w:bookmarkEnd w:id="0"/>
      <w:r w:rsidRPr="00EB2BE9">
        <w:rPr>
          <w:sz w:val="26"/>
          <w:szCs w:val="26"/>
        </w:rPr>
        <w:t>Федеральное государственное бюджетное</w:t>
      </w:r>
    </w:p>
    <w:p w:rsidR="00EB2BE9" w:rsidRPr="00EB2BE9" w:rsidRDefault="00EB2BE9" w:rsidP="00EB2BE9">
      <w:pPr>
        <w:tabs>
          <w:tab w:val="left" w:pos="2977"/>
        </w:tabs>
        <w:spacing w:line="240" w:lineRule="auto"/>
        <w:ind w:left="2127" w:firstLine="0"/>
        <w:rPr>
          <w:sz w:val="26"/>
          <w:szCs w:val="26"/>
        </w:rPr>
      </w:pPr>
      <w:r w:rsidRPr="00EB2BE9">
        <w:rPr>
          <w:sz w:val="26"/>
          <w:szCs w:val="26"/>
        </w:rPr>
        <w:t>образовательное учреждение высшего образования</w:t>
      </w:r>
    </w:p>
    <w:p w:rsidR="00EB2BE9" w:rsidRPr="00EB2BE9" w:rsidRDefault="00EB2BE9" w:rsidP="00EB2BE9">
      <w:pPr>
        <w:tabs>
          <w:tab w:val="left" w:pos="2977"/>
        </w:tabs>
        <w:spacing w:line="240" w:lineRule="auto"/>
        <w:ind w:left="2127" w:firstLine="0"/>
        <w:rPr>
          <w:sz w:val="26"/>
          <w:szCs w:val="26"/>
        </w:rPr>
      </w:pPr>
      <w:r w:rsidRPr="00EB2BE9">
        <w:rPr>
          <w:sz w:val="26"/>
          <w:szCs w:val="26"/>
        </w:rPr>
        <w:t>«Санкт-Петербургский государственный университет</w:t>
      </w:r>
    </w:p>
    <w:p w:rsidR="00EB2BE9" w:rsidRPr="00EB2BE9" w:rsidRDefault="00EB2BE9" w:rsidP="00EB2BE9">
      <w:pPr>
        <w:tabs>
          <w:tab w:val="left" w:pos="2977"/>
        </w:tabs>
        <w:spacing w:line="240" w:lineRule="auto"/>
        <w:ind w:left="2127" w:firstLine="0"/>
        <w:rPr>
          <w:sz w:val="26"/>
          <w:szCs w:val="26"/>
        </w:rPr>
      </w:pPr>
      <w:r w:rsidRPr="00EB2BE9">
        <w:rPr>
          <w:sz w:val="26"/>
          <w:szCs w:val="26"/>
        </w:rPr>
        <w:t>телекоммуникаций им. проф. М. А. Бонч-Бруевича», 2018</w:t>
      </w:r>
    </w:p>
    <w:p w:rsidR="00EB2BE9" w:rsidRPr="00EB2BE9" w:rsidRDefault="00C3730C" w:rsidP="00EB2BE9">
      <w:pPr>
        <w:spacing w:line="240" w:lineRule="auto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1.15pt;margin-top:14pt;width:42.45pt;height:2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" stroked="f">
            <v:textbox>
              <w:txbxContent>
                <w:p w:rsidR="00EB2BE9" w:rsidRDefault="00EB2BE9" w:rsidP="00EB2BE9"/>
              </w:txbxContent>
            </v:textbox>
          </v:shape>
        </w:pict>
      </w:r>
      <w:r w:rsidR="00EB2BE9" w:rsidRPr="00EB2BE9">
        <w:rPr>
          <w:sz w:val="16"/>
          <w:szCs w:val="16"/>
        </w:rPr>
        <w:br w:type="page"/>
      </w:r>
    </w:p>
    <w:p w:rsidR="00EB2BE9" w:rsidRPr="00EB2BE9" w:rsidRDefault="00EB2BE9" w:rsidP="00EB2BE9">
      <w:pPr>
        <w:spacing w:line="240" w:lineRule="auto"/>
        <w:ind w:firstLine="0"/>
        <w:jc w:val="center"/>
        <w:rPr>
          <w:b/>
          <w:sz w:val="29"/>
          <w:szCs w:val="29"/>
        </w:rPr>
      </w:pPr>
    </w:p>
    <w:p w:rsidR="00EB2BE9" w:rsidRPr="00EB2BE9" w:rsidRDefault="00EB2BE9" w:rsidP="00EB2BE9">
      <w:pPr>
        <w:spacing w:line="240" w:lineRule="auto"/>
        <w:ind w:firstLine="0"/>
        <w:jc w:val="center"/>
        <w:rPr>
          <w:b/>
          <w:sz w:val="29"/>
          <w:szCs w:val="29"/>
        </w:rPr>
      </w:pPr>
    </w:p>
    <w:p w:rsidR="00EB2BE9" w:rsidRPr="00EB2BE9" w:rsidRDefault="00EB2BE9" w:rsidP="00EB2BE9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EB2BE9" w:rsidRPr="00EB2BE9" w:rsidRDefault="00EB2BE9" w:rsidP="00EB2BE9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EB2BE9">
        <w:rPr>
          <w:b/>
          <w:sz w:val="26"/>
          <w:szCs w:val="26"/>
        </w:rPr>
        <w:t xml:space="preserve">Беляева Наталия Николаевна </w:t>
      </w:r>
    </w:p>
    <w:p w:rsidR="00EB2BE9" w:rsidRPr="00EB2BE9" w:rsidRDefault="00EB2BE9" w:rsidP="00EB2BE9">
      <w:pPr>
        <w:spacing w:line="240" w:lineRule="auto"/>
        <w:ind w:firstLine="0"/>
        <w:jc w:val="center"/>
        <w:rPr>
          <w:b/>
          <w:sz w:val="26"/>
          <w:szCs w:val="26"/>
        </w:rPr>
      </w:pPr>
      <w:proofErr w:type="spellStart"/>
      <w:r w:rsidRPr="00EB2BE9">
        <w:rPr>
          <w:b/>
          <w:sz w:val="26"/>
          <w:szCs w:val="26"/>
        </w:rPr>
        <w:t>Ерганжиев</w:t>
      </w:r>
      <w:proofErr w:type="spellEnd"/>
      <w:r w:rsidRPr="00EB2BE9">
        <w:rPr>
          <w:b/>
          <w:sz w:val="26"/>
          <w:szCs w:val="26"/>
        </w:rPr>
        <w:t xml:space="preserve"> Николай Аркадьевич</w:t>
      </w:r>
    </w:p>
    <w:p w:rsidR="00EB2BE9" w:rsidRPr="00EB2BE9" w:rsidRDefault="00EB2BE9" w:rsidP="00EB2BE9">
      <w:pPr>
        <w:spacing w:line="240" w:lineRule="auto"/>
        <w:ind w:firstLine="0"/>
        <w:jc w:val="center"/>
        <w:rPr>
          <w:sz w:val="26"/>
          <w:szCs w:val="26"/>
        </w:rPr>
      </w:pPr>
    </w:p>
    <w:p w:rsidR="00EB2BE9" w:rsidRPr="00EB2BE9" w:rsidRDefault="00EB2BE9" w:rsidP="00EB2BE9">
      <w:pPr>
        <w:spacing w:line="240" w:lineRule="auto"/>
        <w:ind w:firstLine="0"/>
        <w:jc w:val="center"/>
        <w:rPr>
          <w:sz w:val="26"/>
          <w:szCs w:val="26"/>
        </w:rPr>
      </w:pPr>
    </w:p>
    <w:p w:rsidR="00EB2BE9" w:rsidRPr="00EB2BE9" w:rsidRDefault="00EB2BE9" w:rsidP="00EB2BE9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EB2BE9">
        <w:rPr>
          <w:b/>
          <w:sz w:val="26"/>
          <w:szCs w:val="26"/>
        </w:rPr>
        <w:t>ПЛОСКОПАНЕЛЬНЫЕ ДИСПЛЕИ</w:t>
      </w:r>
    </w:p>
    <w:p w:rsidR="00EB2BE9" w:rsidRPr="00EB2BE9" w:rsidRDefault="00EB2BE9" w:rsidP="00EB2BE9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EB2BE9" w:rsidRPr="00EB2BE9" w:rsidRDefault="00EB2BE9" w:rsidP="00EB2BE9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EB2BE9">
        <w:rPr>
          <w:b/>
          <w:sz w:val="26"/>
          <w:szCs w:val="26"/>
        </w:rPr>
        <w:t xml:space="preserve">Учебное пособие </w:t>
      </w:r>
    </w:p>
    <w:p w:rsidR="00EB2BE9" w:rsidRPr="00EB2BE9" w:rsidRDefault="00EB2BE9" w:rsidP="00EB2BE9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EB2BE9" w:rsidRPr="00EB2BE9" w:rsidRDefault="00EB2BE9" w:rsidP="00EB2BE9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EB2BE9" w:rsidRPr="00EB2BE9" w:rsidRDefault="00EB2BE9" w:rsidP="00EB2BE9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EB2BE9">
        <w:rPr>
          <w:b/>
          <w:sz w:val="26"/>
          <w:szCs w:val="26"/>
        </w:rPr>
        <w:t>Ответственный редактор д. т. н., проф. А. А. Гоголь</w:t>
      </w:r>
    </w:p>
    <w:p w:rsidR="00EB2BE9" w:rsidRPr="00EB2BE9" w:rsidRDefault="00EB2BE9" w:rsidP="00EB2BE9">
      <w:pPr>
        <w:spacing w:line="240" w:lineRule="auto"/>
        <w:ind w:firstLine="0"/>
        <w:jc w:val="center"/>
        <w:rPr>
          <w:sz w:val="26"/>
          <w:szCs w:val="26"/>
        </w:rPr>
      </w:pPr>
    </w:p>
    <w:p w:rsidR="00EB2BE9" w:rsidRPr="00EB2BE9" w:rsidRDefault="00EB2BE9" w:rsidP="00EB2BE9">
      <w:pPr>
        <w:spacing w:line="240" w:lineRule="auto"/>
        <w:ind w:firstLine="0"/>
        <w:rPr>
          <w:sz w:val="26"/>
          <w:szCs w:val="26"/>
        </w:rPr>
      </w:pPr>
    </w:p>
    <w:p w:rsidR="00EB2BE9" w:rsidRPr="00EB2BE9" w:rsidRDefault="00EB2BE9" w:rsidP="00EB2BE9">
      <w:pPr>
        <w:spacing w:line="240" w:lineRule="auto"/>
        <w:ind w:firstLine="0"/>
        <w:rPr>
          <w:sz w:val="26"/>
          <w:szCs w:val="26"/>
        </w:rPr>
      </w:pPr>
    </w:p>
    <w:p w:rsidR="00EB2BE9" w:rsidRPr="00EB2BE9" w:rsidRDefault="00EB2BE9" w:rsidP="00EB2BE9">
      <w:pPr>
        <w:spacing w:line="240" w:lineRule="auto"/>
        <w:ind w:firstLine="0"/>
        <w:rPr>
          <w:sz w:val="26"/>
          <w:szCs w:val="26"/>
        </w:rPr>
      </w:pPr>
    </w:p>
    <w:p w:rsidR="00EB2BE9" w:rsidRPr="00EB2BE9" w:rsidRDefault="00EB2BE9" w:rsidP="00EB2BE9">
      <w:pPr>
        <w:spacing w:line="240" w:lineRule="auto"/>
        <w:ind w:firstLine="0"/>
        <w:rPr>
          <w:sz w:val="26"/>
          <w:szCs w:val="26"/>
        </w:rPr>
      </w:pPr>
    </w:p>
    <w:p w:rsidR="00EB2BE9" w:rsidRPr="00EB2BE9" w:rsidRDefault="00EB2BE9" w:rsidP="00EB2BE9">
      <w:pPr>
        <w:spacing w:line="240" w:lineRule="auto"/>
        <w:ind w:firstLine="0"/>
        <w:jc w:val="center"/>
        <w:rPr>
          <w:sz w:val="26"/>
          <w:szCs w:val="26"/>
        </w:rPr>
      </w:pPr>
    </w:p>
    <w:p w:rsidR="00EB2BE9" w:rsidRPr="00EB2BE9" w:rsidRDefault="00EB2BE9" w:rsidP="00EB2BE9">
      <w:pPr>
        <w:spacing w:line="240" w:lineRule="auto"/>
        <w:ind w:firstLine="0"/>
        <w:rPr>
          <w:sz w:val="26"/>
          <w:szCs w:val="26"/>
        </w:rPr>
      </w:pPr>
    </w:p>
    <w:p w:rsidR="00EB2BE9" w:rsidRPr="00EB2BE9" w:rsidRDefault="00EB2BE9" w:rsidP="00EB2BE9">
      <w:pPr>
        <w:spacing w:line="240" w:lineRule="auto"/>
        <w:ind w:firstLine="0"/>
        <w:rPr>
          <w:sz w:val="26"/>
          <w:szCs w:val="26"/>
        </w:rPr>
      </w:pPr>
    </w:p>
    <w:p w:rsidR="00EB2BE9" w:rsidRPr="00EB2BE9" w:rsidRDefault="00EB2BE9" w:rsidP="00EB2BE9">
      <w:pPr>
        <w:spacing w:line="240" w:lineRule="auto"/>
        <w:ind w:firstLine="0"/>
        <w:jc w:val="center"/>
        <w:rPr>
          <w:i/>
          <w:sz w:val="26"/>
          <w:szCs w:val="26"/>
        </w:rPr>
      </w:pPr>
      <w:r w:rsidRPr="00EB2BE9">
        <w:rPr>
          <w:sz w:val="26"/>
          <w:szCs w:val="26"/>
        </w:rPr>
        <w:t xml:space="preserve">Редактор </w:t>
      </w:r>
      <w:r w:rsidRPr="00EB2BE9">
        <w:rPr>
          <w:i/>
          <w:sz w:val="26"/>
          <w:szCs w:val="26"/>
        </w:rPr>
        <w:t>И.</w:t>
      </w:r>
      <w:r w:rsidRPr="00EB2BE9">
        <w:rPr>
          <w:i/>
          <w:sz w:val="26"/>
          <w:szCs w:val="26"/>
          <w:vertAlign w:val="subscript"/>
        </w:rPr>
        <w:t> </w:t>
      </w:r>
      <w:r w:rsidRPr="00EB2BE9">
        <w:rPr>
          <w:i/>
          <w:sz w:val="26"/>
          <w:szCs w:val="26"/>
        </w:rPr>
        <w:t>И. </w:t>
      </w:r>
      <w:proofErr w:type="spellStart"/>
      <w:r w:rsidRPr="00EB2BE9">
        <w:rPr>
          <w:i/>
          <w:sz w:val="26"/>
          <w:szCs w:val="26"/>
        </w:rPr>
        <w:t>Щенсняк</w:t>
      </w:r>
      <w:proofErr w:type="spellEnd"/>
    </w:p>
    <w:p w:rsidR="00EB2BE9" w:rsidRPr="00EB2BE9" w:rsidRDefault="00EB2BE9" w:rsidP="00EB2BE9">
      <w:pPr>
        <w:tabs>
          <w:tab w:val="left" w:pos="5040"/>
        </w:tabs>
        <w:spacing w:line="240" w:lineRule="auto"/>
        <w:ind w:firstLine="0"/>
        <w:jc w:val="center"/>
        <w:rPr>
          <w:iCs/>
          <w:sz w:val="26"/>
          <w:szCs w:val="26"/>
        </w:rPr>
      </w:pPr>
    </w:p>
    <w:p w:rsidR="00EB2BE9" w:rsidRPr="00EB2BE9" w:rsidRDefault="00EB2BE9" w:rsidP="00EB2BE9">
      <w:pPr>
        <w:tabs>
          <w:tab w:val="left" w:pos="5040"/>
        </w:tabs>
        <w:spacing w:line="240" w:lineRule="auto"/>
        <w:ind w:firstLine="0"/>
        <w:jc w:val="center"/>
        <w:rPr>
          <w:sz w:val="26"/>
          <w:szCs w:val="26"/>
        </w:rPr>
      </w:pPr>
    </w:p>
    <w:p w:rsidR="00EB2BE9" w:rsidRPr="00EB2BE9" w:rsidRDefault="00EB2BE9" w:rsidP="00EB2BE9">
      <w:pPr>
        <w:tabs>
          <w:tab w:val="left" w:pos="5040"/>
        </w:tabs>
        <w:spacing w:line="240" w:lineRule="auto"/>
        <w:ind w:firstLine="0"/>
        <w:jc w:val="center"/>
        <w:rPr>
          <w:sz w:val="26"/>
          <w:szCs w:val="26"/>
        </w:rPr>
      </w:pPr>
    </w:p>
    <w:p w:rsidR="00EB2BE9" w:rsidRPr="00EB2BE9" w:rsidRDefault="00EB2BE9" w:rsidP="00EB2BE9">
      <w:pPr>
        <w:tabs>
          <w:tab w:val="left" w:pos="5040"/>
        </w:tabs>
        <w:spacing w:line="240" w:lineRule="auto"/>
        <w:ind w:firstLine="0"/>
        <w:jc w:val="center"/>
        <w:rPr>
          <w:sz w:val="26"/>
          <w:szCs w:val="26"/>
        </w:rPr>
      </w:pPr>
    </w:p>
    <w:p w:rsidR="00EB2BE9" w:rsidRPr="00EB2BE9" w:rsidRDefault="00EB2BE9" w:rsidP="00EB2BE9">
      <w:pPr>
        <w:spacing w:line="240" w:lineRule="auto"/>
        <w:ind w:firstLine="0"/>
        <w:jc w:val="center"/>
        <w:rPr>
          <w:sz w:val="26"/>
          <w:szCs w:val="26"/>
        </w:rPr>
      </w:pPr>
      <w:r w:rsidRPr="00EB2BE9">
        <w:rPr>
          <w:sz w:val="26"/>
          <w:szCs w:val="26"/>
        </w:rPr>
        <w:t>План издания 2018 г., доп. п. 3</w:t>
      </w:r>
    </w:p>
    <w:p w:rsidR="00EB2BE9" w:rsidRPr="00EB2BE9" w:rsidRDefault="00EB2BE9" w:rsidP="00EB2BE9">
      <w:pPr>
        <w:spacing w:line="240" w:lineRule="auto"/>
        <w:ind w:firstLine="0"/>
        <w:jc w:val="center"/>
        <w:rPr>
          <w:sz w:val="26"/>
          <w:szCs w:val="26"/>
        </w:rPr>
      </w:pPr>
    </w:p>
    <w:p w:rsidR="00EB2BE9" w:rsidRPr="00EB2BE9" w:rsidRDefault="00EB2BE9" w:rsidP="00EB2BE9">
      <w:pPr>
        <w:spacing w:line="240" w:lineRule="auto"/>
        <w:ind w:firstLine="0"/>
        <w:jc w:val="center"/>
        <w:rPr>
          <w:sz w:val="26"/>
          <w:szCs w:val="26"/>
        </w:rPr>
      </w:pPr>
    </w:p>
    <w:p w:rsidR="00EB2BE9" w:rsidRPr="00EB2BE9" w:rsidRDefault="00EB2BE9" w:rsidP="00EB2BE9">
      <w:pPr>
        <w:spacing w:line="240" w:lineRule="auto"/>
        <w:ind w:firstLine="0"/>
        <w:jc w:val="center"/>
        <w:rPr>
          <w:sz w:val="26"/>
          <w:szCs w:val="26"/>
        </w:rPr>
      </w:pPr>
    </w:p>
    <w:p w:rsidR="00EB2BE9" w:rsidRPr="00EB2BE9" w:rsidRDefault="00EB2BE9" w:rsidP="00EB2BE9">
      <w:pPr>
        <w:spacing w:line="240" w:lineRule="auto"/>
        <w:ind w:firstLine="0"/>
        <w:jc w:val="center"/>
        <w:rPr>
          <w:sz w:val="26"/>
          <w:szCs w:val="26"/>
        </w:rPr>
      </w:pPr>
    </w:p>
    <w:p w:rsidR="00EB2BE9" w:rsidRPr="00EB2BE9" w:rsidRDefault="00EB2BE9" w:rsidP="00EB2BE9">
      <w:pPr>
        <w:spacing w:line="240" w:lineRule="auto"/>
        <w:ind w:firstLine="0"/>
        <w:jc w:val="center"/>
        <w:rPr>
          <w:sz w:val="26"/>
          <w:szCs w:val="26"/>
        </w:rPr>
      </w:pPr>
      <w:r w:rsidRPr="00EB2BE9">
        <w:rPr>
          <w:sz w:val="26"/>
          <w:szCs w:val="26"/>
        </w:rPr>
        <w:t>Подписано к печати 09.01.2018</w:t>
      </w:r>
    </w:p>
    <w:p w:rsidR="00EB2BE9" w:rsidRPr="00EB2BE9" w:rsidRDefault="00EB2BE9" w:rsidP="00EB2BE9">
      <w:pPr>
        <w:spacing w:line="240" w:lineRule="auto"/>
        <w:ind w:firstLine="0"/>
        <w:jc w:val="center"/>
        <w:rPr>
          <w:sz w:val="26"/>
          <w:szCs w:val="26"/>
        </w:rPr>
      </w:pPr>
      <w:r w:rsidRPr="00EB2BE9">
        <w:rPr>
          <w:sz w:val="26"/>
          <w:szCs w:val="26"/>
        </w:rPr>
        <w:t xml:space="preserve">Объем 2,75 </w:t>
      </w:r>
      <w:proofErr w:type="spellStart"/>
      <w:proofErr w:type="gramStart"/>
      <w:r w:rsidRPr="00EB2BE9">
        <w:rPr>
          <w:sz w:val="26"/>
          <w:szCs w:val="26"/>
        </w:rPr>
        <w:t>усл</w:t>
      </w:r>
      <w:proofErr w:type="spellEnd"/>
      <w:r w:rsidRPr="00EB2BE9">
        <w:rPr>
          <w:sz w:val="26"/>
          <w:szCs w:val="26"/>
        </w:rPr>
        <w:t>.-</w:t>
      </w:r>
      <w:proofErr w:type="spellStart"/>
      <w:proofErr w:type="gramEnd"/>
      <w:r w:rsidRPr="00EB2BE9">
        <w:rPr>
          <w:sz w:val="26"/>
          <w:szCs w:val="26"/>
        </w:rPr>
        <w:t>печ</w:t>
      </w:r>
      <w:proofErr w:type="spellEnd"/>
      <w:r w:rsidRPr="00EB2BE9">
        <w:rPr>
          <w:sz w:val="26"/>
          <w:szCs w:val="26"/>
        </w:rPr>
        <w:t>. л. Тираж 28 экз. Заказ 817</w:t>
      </w:r>
    </w:p>
    <w:p w:rsidR="00EB2BE9" w:rsidRPr="00EB2BE9" w:rsidRDefault="00EB2BE9" w:rsidP="00EB2BE9">
      <w:pPr>
        <w:spacing w:before="120" w:line="240" w:lineRule="auto"/>
        <w:ind w:firstLine="0"/>
        <w:jc w:val="center"/>
        <w:rPr>
          <w:sz w:val="26"/>
          <w:szCs w:val="26"/>
        </w:rPr>
      </w:pPr>
      <w:r w:rsidRPr="00EB2BE9">
        <w:rPr>
          <w:sz w:val="26"/>
          <w:szCs w:val="26"/>
        </w:rPr>
        <w:t>Редакционно-издательский отдел СПбГУТ</w:t>
      </w:r>
    </w:p>
    <w:p w:rsidR="00EB2BE9" w:rsidRPr="00EB2BE9" w:rsidRDefault="00EB2BE9" w:rsidP="00EB2BE9">
      <w:pPr>
        <w:spacing w:line="240" w:lineRule="auto"/>
        <w:ind w:firstLine="0"/>
        <w:jc w:val="center"/>
        <w:rPr>
          <w:sz w:val="26"/>
          <w:szCs w:val="26"/>
        </w:rPr>
      </w:pPr>
      <w:r w:rsidRPr="00EB2BE9">
        <w:rPr>
          <w:sz w:val="26"/>
          <w:szCs w:val="26"/>
        </w:rPr>
        <w:t>193232 СПб., пр. Большевиков, 22</w:t>
      </w:r>
    </w:p>
    <w:p w:rsidR="00EB2BE9" w:rsidRPr="00EB2BE9" w:rsidRDefault="00EB2BE9" w:rsidP="00EB2BE9">
      <w:pPr>
        <w:spacing w:before="120" w:line="240" w:lineRule="auto"/>
        <w:ind w:firstLine="0"/>
        <w:jc w:val="center"/>
        <w:rPr>
          <w:color w:val="000000"/>
          <w:sz w:val="26"/>
          <w:szCs w:val="26"/>
        </w:rPr>
      </w:pPr>
      <w:r w:rsidRPr="00EB2BE9">
        <w:rPr>
          <w:color w:val="000000"/>
          <w:sz w:val="26"/>
          <w:szCs w:val="26"/>
        </w:rPr>
        <w:t>Отпечатано в СПбГУТ</w:t>
      </w:r>
    </w:p>
    <w:p w:rsidR="00EB2BE9" w:rsidRDefault="00EB2BE9" w:rsidP="00EB2BE9">
      <w:pPr>
        <w:spacing w:line="240" w:lineRule="auto"/>
        <w:ind w:firstLine="0"/>
        <w:rPr>
          <w:sz w:val="26"/>
          <w:szCs w:val="26"/>
        </w:rPr>
      </w:pPr>
    </w:p>
    <w:p w:rsidR="00EB2BE9" w:rsidRDefault="00EB2BE9" w:rsidP="00EB2BE9">
      <w:pPr>
        <w:spacing w:line="240" w:lineRule="auto"/>
        <w:ind w:firstLine="0"/>
        <w:rPr>
          <w:sz w:val="26"/>
          <w:szCs w:val="26"/>
        </w:rPr>
      </w:pPr>
    </w:p>
    <w:p w:rsidR="00EB2BE9" w:rsidRDefault="00EB2BE9" w:rsidP="00EB2BE9">
      <w:pPr>
        <w:spacing w:line="240" w:lineRule="auto"/>
        <w:ind w:firstLine="0"/>
        <w:rPr>
          <w:sz w:val="26"/>
          <w:szCs w:val="26"/>
        </w:rPr>
      </w:pPr>
    </w:p>
    <w:sectPr w:rsidR="00EB2BE9" w:rsidSect="006D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27E"/>
    <w:rsid w:val="00135F24"/>
    <w:rsid w:val="00212719"/>
    <w:rsid w:val="002E59FF"/>
    <w:rsid w:val="006D5338"/>
    <w:rsid w:val="00B11DFB"/>
    <w:rsid w:val="00C3730C"/>
    <w:rsid w:val="00C46A1C"/>
    <w:rsid w:val="00D6127E"/>
    <w:rsid w:val="00D97A1D"/>
    <w:rsid w:val="00EB2BE9"/>
    <w:rsid w:val="00FA0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405DD0A-EB7C-4DAC-8F50-0BF99089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E9"/>
    <w:pPr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2B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2B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B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133-2</cp:lastModifiedBy>
  <cp:revision>6</cp:revision>
  <dcterms:created xsi:type="dcterms:W3CDTF">2018-12-25T11:50:00Z</dcterms:created>
  <dcterms:modified xsi:type="dcterms:W3CDTF">2022-10-12T09:49:00Z</dcterms:modified>
</cp:coreProperties>
</file>