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34B" w:rsidRDefault="00C9034B" w:rsidP="00C9034B">
      <w:pPr>
        <w:spacing w:after="0" w:line="240" w:lineRule="auto"/>
        <w:jc w:val="center"/>
        <w:outlineLvl w:val="0"/>
        <w:rPr>
          <w:rFonts w:ascii="Arial" w:hAnsi="Arial" w:cs="Arial"/>
          <w:b/>
          <w:sz w:val="24"/>
          <w:szCs w:val="24"/>
        </w:rPr>
      </w:pPr>
      <w:r>
        <w:rPr>
          <w:rFonts w:ascii="Arial" w:hAnsi="Arial" w:cs="Arial"/>
          <w:b/>
          <w:sz w:val="24"/>
          <w:szCs w:val="24"/>
        </w:rPr>
        <w:t>МИНИСТЕРСТВО ЦИФРОВОГО РАЗВИТИЯ,</w:t>
      </w:r>
    </w:p>
    <w:p w:rsidR="00C9034B" w:rsidRDefault="00C9034B" w:rsidP="00C9034B">
      <w:pPr>
        <w:spacing w:after="0" w:line="240" w:lineRule="auto"/>
        <w:jc w:val="center"/>
        <w:outlineLvl w:val="0"/>
        <w:rPr>
          <w:rFonts w:ascii="Arial" w:hAnsi="Arial" w:cs="Arial"/>
          <w:b/>
          <w:sz w:val="24"/>
          <w:szCs w:val="24"/>
        </w:rPr>
      </w:pPr>
      <w:r>
        <w:rPr>
          <w:rFonts w:ascii="Arial" w:hAnsi="Arial" w:cs="Arial"/>
          <w:b/>
          <w:sz w:val="24"/>
          <w:szCs w:val="24"/>
        </w:rPr>
        <w:t>СВЯЗИ И МАССОВЫХ КОММУНИКАЦИЙ РОССИЙСКОЙ ФЕДЕРАЦИИ</w:t>
      </w:r>
    </w:p>
    <w:p w:rsidR="00452E1F" w:rsidRDefault="00452E1F" w:rsidP="00452E1F">
      <w:pPr>
        <w:spacing w:after="0" w:line="252" w:lineRule="auto"/>
        <w:jc w:val="center"/>
        <w:rPr>
          <w:rFonts w:ascii="Arial Rounded MT Bold" w:eastAsia="Times New Roman" w:hAnsi="Arial Rounded MT Bold" w:cs="Times New Roman"/>
          <w:sz w:val="16"/>
          <w:szCs w:val="16"/>
          <w:lang w:eastAsia="ru-RU"/>
        </w:rPr>
      </w:pPr>
    </w:p>
    <w:p w:rsidR="00452E1F" w:rsidRDefault="00452E1F" w:rsidP="00452E1F">
      <w:pPr>
        <w:spacing w:after="0" w:line="252" w:lineRule="auto"/>
        <w:jc w:val="center"/>
        <w:rPr>
          <w:rFonts w:ascii="Arial Rounded MT Bold" w:eastAsia="Times New Roman" w:hAnsi="Arial Rounded MT Bold" w:cs="Times New Roman"/>
          <w:caps/>
          <w:lang w:eastAsia="ru-RU"/>
        </w:rPr>
      </w:pPr>
      <w:r>
        <w:rPr>
          <w:rFonts w:ascii="Arial" w:eastAsia="Times New Roman" w:hAnsi="Arial" w:cs="Arial"/>
          <w:b/>
          <w:bCs/>
          <w:caps/>
          <w:lang w:eastAsia="ru-RU"/>
        </w:rPr>
        <w:t>Федеральное</w:t>
      </w:r>
      <w:r w:rsidR="00084745">
        <w:rPr>
          <w:rFonts w:ascii="Arial" w:eastAsia="Times New Roman" w:hAnsi="Arial" w:cs="Arial"/>
          <w:b/>
          <w:bCs/>
          <w:caps/>
          <w:lang w:eastAsia="ru-RU"/>
        </w:rPr>
        <w:t xml:space="preserve"> </w:t>
      </w:r>
      <w:r>
        <w:rPr>
          <w:rFonts w:ascii="Arial" w:eastAsia="Times New Roman" w:hAnsi="Arial" w:cs="Arial"/>
          <w:b/>
          <w:bCs/>
          <w:caps/>
          <w:lang w:eastAsia="ru-RU"/>
        </w:rPr>
        <w:t>государственное</w:t>
      </w:r>
      <w:r>
        <w:rPr>
          <w:rFonts w:ascii="Calibri" w:eastAsia="Times New Roman" w:hAnsi="Calibri" w:cs="Times New Roman"/>
          <w:b/>
          <w:bCs/>
          <w:caps/>
          <w:lang w:eastAsia="ru-RU"/>
        </w:rPr>
        <w:br/>
      </w:r>
      <w:r>
        <w:rPr>
          <w:rFonts w:ascii="Arial" w:eastAsia="Times New Roman" w:hAnsi="Arial" w:cs="Arial"/>
          <w:b/>
          <w:bCs/>
          <w:caps/>
          <w:lang w:eastAsia="ru-RU"/>
        </w:rPr>
        <w:t>бюджетное</w:t>
      </w:r>
      <w:r w:rsidR="00084745">
        <w:rPr>
          <w:rFonts w:ascii="Arial" w:eastAsia="Times New Roman" w:hAnsi="Arial" w:cs="Arial"/>
          <w:b/>
          <w:bCs/>
          <w:caps/>
          <w:lang w:eastAsia="ru-RU"/>
        </w:rPr>
        <w:t xml:space="preserve"> </w:t>
      </w:r>
      <w:r>
        <w:rPr>
          <w:rFonts w:ascii="Arial" w:eastAsia="Times New Roman" w:hAnsi="Arial" w:cs="Arial"/>
          <w:b/>
          <w:bCs/>
          <w:caps/>
          <w:lang w:eastAsia="ru-RU"/>
        </w:rPr>
        <w:t>образовательное</w:t>
      </w:r>
      <w:r w:rsidR="00084745">
        <w:rPr>
          <w:rFonts w:ascii="Arial" w:eastAsia="Times New Roman" w:hAnsi="Arial" w:cs="Arial"/>
          <w:b/>
          <w:bCs/>
          <w:caps/>
          <w:lang w:eastAsia="ru-RU"/>
        </w:rPr>
        <w:t xml:space="preserve"> </w:t>
      </w:r>
      <w:r>
        <w:rPr>
          <w:rFonts w:ascii="Arial" w:eastAsia="Times New Roman" w:hAnsi="Arial" w:cs="Arial"/>
          <w:b/>
          <w:bCs/>
          <w:caps/>
          <w:lang w:eastAsia="ru-RU"/>
        </w:rPr>
        <w:t>учреждение</w:t>
      </w:r>
      <w:r w:rsidR="00084745">
        <w:rPr>
          <w:rFonts w:ascii="Arial" w:eastAsia="Times New Roman" w:hAnsi="Arial" w:cs="Arial"/>
          <w:b/>
          <w:bCs/>
          <w:caps/>
          <w:lang w:eastAsia="ru-RU"/>
        </w:rPr>
        <w:t xml:space="preserve"> </w:t>
      </w:r>
      <w:r>
        <w:rPr>
          <w:rFonts w:ascii="Arial" w:eastAsia="Times New Roman" w:hAnsi="Arial" w:cs="Arial"/>
          <w:b/>
          <w:bCs/>
          <w:caps/>
          <w:lang w:eastAsia="ru-RU"/>
        </w:rPr>
        <w:t>высшего</w:t>
      </w:r>
      <w:r w:rsidR="00084745">
        <w:rPr>
          <w:rFonts w:ascii="Arial" w:eastAsia="Times New Roman" w:hAnsi="Arial" w:cs="Arial"/>
          <w:b/>
          <w:bCs/>
          <w:caps/>
          <w:lang w:eastAsia="ru-RU"/>
        </w:rPr>
        <w:t xml:space="preserve"> </w:t>
      </w:r>
      <w:r>
        <w:rPr>
          <w:rFonts w:ascii="Arial" w:eastAsia="Times New Roman" w:hAnsi="Arial" w:cs="Arial"/>
          <w:b/>
          <w:bCs/>
          <w:caps/>
          <w:lang w:eastAsia="ru-RU"/>
        </w:rPr>
        <w:t>образования</w:t>
      </w:r>
    </w:p>
    <w:p w:rsidR="00452E1F" w:rsidRDefault="00452E1F" w:rsidP="00452E1F">
      <w:pPr>
        <w:spacing w:after="0" w:line="252" w:lineRule="auto"/>
        <w:jc w:val="center"/>
        <w:rPr>
          <w:rFonts w:ascii="Arial Rounded MT Bold" w:eastAsia="Times New Roman" w:hAnsi="Arial Rounded MT Bold" w:cs="Times New Roman"/>
          <w:sz w:val="26"/>
          <w:szCs w:val="26"/>
          <w:lang w:eastAsia="ru-RU"/>
        </w:rPr>
      </w:pPr>
      <w:r>
        <w:rPr>
          <w:rFonts w:ascii="Arial Rounded MT Bold" w:eastAsia="Times New Roman" w:hAnsi="Arial Rounded MT Bold" w:cs="Times New Roman"/>
          <w:b/>
          <w:bCs/>
          <w:sz w:val="26"/>
          <w:szCs w:val="26"/>
          <w:lang w:eastAsia="ru-RU"/>
        </w:rPr>
        <w:t>«</w:t>
      </w:r>
      <w:r>
        <w:rPr>
          <w:rFonts w:ascii="Arial" w:eastAsia="Times New Roman" w:hAnsi="Arial" w:cs="Arial"/>
          <w:b/>
          <w:bCs/>
          <w:sz w:val="26"/>
          <w:szCs w:val="26"/>
          <w:lang w:eastAsia="ru-RU"/>
        </w:rPr>
        <w:t>САНКТ</w:t>
      </w:r>
      <w:r>
        <w:rPr>
          <w:rFonts w:ascii="Arial Rounded MT Bold" w:eastAsia="Times New Roman" w:hAnsi="Arial Rounded MT Bold" w:cs="Times New Roman"/>
          <w:b/>
          <w:bCs/>
          <w:sz w:val="26"/>
          <w:szCs w:val="26"/>
          <w:lang w:eastAsia="ru-RU"/>
        </w:rPr>
        <w:t>-</w:t>
      </w:r>
      <w:r>
        <w:rPr>
          <w:rFonts w:ascii="Arial" w:eastAsia="Times New Roman" w:hAnsi="Arial" w:cs="Arial"/>
          <w:b/>
          <w:bCs/>
          <w:sz w:val="26"/>
          <w:szCs w:val="26"/>
          <w:lang w:eastAsia="ru-RU"/>
        </w:rPr>
        <w:t>ПЕТЕРБУРГСКИЙ</w:t>
      </w:r>
    </w:p>
    <w:p w:rsidR="00452E1F" w:rsidRDefault="00452E1F" w:rsidP="00452E1F">
      <w:pPr>
        <w:spacing w:after="0" w:line="252" w:lineRule="auto"/>
        <w:jc w:val="center"/>
        <w:rPr>
          <w:rFonts w:ascii="Arial Rounded MT Bold" w:eastAsia="Times New Roman" w:hAnsi="Arial Rounded MT Bold" w:cs="Times New Roman"/>
          <w:sz w:val="26"/>
          <w:szCs w:val="26"/>
          <w:lang w:eastAsia="ru-RU"/>
        </w:rPr>
      </w:pPr>
      <w:r>
        <w:rPr>
          <w:rFonts w:ascii="Arial" w:eastAsia="Times New Roman" w:hAnsi="Arial" w:cs="Arial"/>
          <w:b/>
          <w:bCs/>
          <w:sz w:val="26"/>
          <w:szCs w:val="26"/>
          <w:lang w:eastAsia="ru-RU"/>
        </w:rPr>
        <w:t>ГОСУДАРСТВЕННЫЙ</w:t>
      </w:r>
      <w:r w:rsidR="00084745">
        <w:rPr>
          <w:rFonts w:ascii="Arial" w:eastAsia="Times New Roman" w:hAnsi="Arial" w:cs="Arial"/>
          <w:b/>
          <w:bCs/>
          <w:sz w:val="26"/>
          <w:szCs w:val="26"/>
          <w:lang w:eastAsia="ru-RU"/>
        </w:rPr>
        <w:t xml:space="preserve"> </w:t>
      </w:r>
      <w:r>
        <w:rPr>
          <w:rFonts w:ascii="Arial" w:eastAsia="Times New Roman" w:hAnsi="Arial" w:cs="Arial"/>
          <w:b/>
          <w:bCs/>
          <w:sz w:val="26"/>
          <w:szCs w:val="26"/>
          <w:lang w:eastAsia="ru-RU"/>
        </w:rPr>
        <w:t>УНИВЕРСИТЕТ</w:t>
      </w:r>
      <w:r w:rsidR="00084745">
        <w:rPr>
          <w:rFonts w:ascii="Arial" w:eastAsia="Times New Roman" w:hAnsi="Arial" w:cs="Arial"/>
          <w:b/>
          <w:bCs/>
          <w:sz w:val="26"/>
          <w:szCs w:val="26"/>
          <w:lang w:eastAsia="ru-RU"/>
        </w:rPr>
        <w:t xml:space="preserve"> </w:t>
      </w:r>
      <w:r>
        <w:rPr>
          <w:rFonts w:ascii="Arial" w:eastAsia="Times New Roman" w:hAnsi="Arial" w:cs="Arial"/>
          <w:b/>
          <w:bCs/>
          <w:sz w:val="26"/>
          <w:szCs w:val="26"/>
          <w:lang w:eastAsia="ru-RU"/>
        </w:rPr>
        <w:t>ТЕЛЕКОММУНИКАЦИЙ</w:t>
      </w:r>
    </w:p>
    <w:p w:rsidR="00452E1F" w:rsidRDefault="00452E1F" w:rsidP="00452E1F">
      <w:pPr>
        <w:pBdr>
          <w:bottom w:val="single" w:sz="8" w:space="1" w:color="auto"/>
        </w:pBdr>
        <w:spacing w:after="0" w:line="252" w:lineRule="auto"/>
        <w:jc w:val="center"/>
        <w:rPr>
          <w:rFonts w:ascii="Calibri" w:eastAsia="Times New Roman" w:hAnsi="Calibri" w:cs="Times New Roman"/>
          <w:b/>
          <w:bCs/>
          <w:sz w:val="26"/>
          <w:szCs w:val="26"/>
          <w:lang w:eastAsia="ru-RU"/>
        </w:rPr>
      </w:pPr>
      <w:r>
        <w:rPr>
          <w:rFonts w:ascii="Arial" w:eastAsia="Times New Roman" w:hAnsi="Arial" w:cs="Arial"/>
          <w:b/>
          <w:bCs/>
          <w:sz w:val="26"/>
          <w:szCs w:val="26"/>
          <w:lang w:eastAsia="ru-RU"/>
        </w:rPr>
        <w:t>им</w:t>
      </w:r>
      <w:r>
        <w:rPr>
          <w:rFonts w:ascii="Arial Rounded MT Bold" w:eastAsia="Times New Roman" w:hAnsi="Arial Rounded MT Bold" w:cs="Times New Roman"/>
          <w:b/>
          <w:bCs/>
          <w:sz w:val="26"/>
          <w:szCs w:val="26"/>
          <w:lang w:eastAsia="ru-RU"/>
        </w:rPr>
        <w:t xml:space="preserve">. </w:t>
      </w:r>
      <w:r>
        <w:rPr>
          <w:rFonts w:ascii="Arial" w:eastAsia="Times New Roman" w:hAnsi="Arial" w:cs="Arial"/>
          <w:b/>
          <w:bCs/>
          <w:sz w:val="26"/>
          <w:szCs w:val="26"/>
          <w:lang w:eastAsia="ru-RU"/>
        </w:rPr>
        <w:t>проф</w:t>
      </w:r>
      <w:r>
        <w:rPr>
          <w:rFonts w:ascii="Arial Rounded MT Bold" w:eastAsia="Times New Roman" w:hAnsi="Arial Rounded MT Bold" w:cs="Times New Roman"/>
          <w:b/>
          <w:bCs/>
          <w:sz w:val="26"/>
          <w:szCs w:val="26"/>
          <w:lang w:eastAsia="ru-RU"/>
        </w:rPr>
        <w:t xml:space="preserve">. </w:t>
      </w:r>
      <w:r>
        <w:rPr>
          <w:rFonts w:ascii="Arial" w:eastAsia="Times New Roman" w:hAnsi="Arial" w:cs="Arial"/>
          <w:b/>
          <w:bCs/>
          <w:sz w:val="26"/>
          <w:szCs w:val="26"/>
          <w:lang w:eastAsia="ru-RU"/>
        </w:rPr>
        <w:t>М</w:t>
      </w:r>
      <w:r>
        <w:rPr>
          <w:rFonts w:ascii="Arial Rounded MT Bold" w:eastAsia="Times New Roman" w:hAnsi="Arial Rounded MT Bold" w:cs="Times New Roman"/>
          <w:b/>
          <w:bCs/>
          <w:sz w:val="26"/>
          <w:szCs w:val="26"/>
          <w:lang w:eastAsia="ru-RU"/>
        </w:rPr>
        <w:t>.</w:t>
      </w:r>
      <w:r>
        <w:rPr>
          <w:rFonts w:ascii="Calibri" w:eastAsia="Times New Roman" w:hAnsi="Calibri" w:cs="Times New Roman"/>
          <w:b/>
          <w:bCs/>
          <w:sz w:val="26"/>
          <w:szCs w:val="26"/>
          <w:lang w:eastAsia="ru-RU"/>
        </w:rPr>
        <w:t> </w:t>
      </w:r>
      <w:r>
        <w:rPr>
          <w:rFonts w:ascii="Arial" w:eastAsia="Times New Roman" w:hAnsi="Arial" w:cs="Arial"/>
          <w:b/>
          <w:bCs/>
          <w:sz w:val="26"/>
          <w:szCs w:val="26"/>
          <w:lang w:eastAsia="ru-RU"/>
        </w:rPr>
        <w:t>А</w:t>
      </w:r>
      <w:r>
        <w:rPr>
          <w:rFonts w:ascii="Arial Rounded MT Bold" w:eastAsia="Times New Roman" w:hAnsi="Arial Rounded MT Bold" w:cs="Times New Roman"/>
          <w:b/>
          <w:bCs/>
          <w:sz w:val="26"/>
          <w:szCs w:val="26"/>
          <w:lang w:eastAsia="ru-RU"/>
        </w:rPr>
        <w:t>.</w:t>
      </w:r>
      <w:r>
        <w:rPr>
          <w:rFonts w:ascii="Calibri" w:eastAsia="Times New Roman" w:hAnsi="Calibri" w:cs="Times New Roman"/>
          <w:b/>
          <w:bCs/>
          <w:sz w:val="26"/>
          <w:szCs w:val="26"/>
          <w:lang w:eastAsia="ru-RU"/>
        </w:rPr>
        <w:t> </w:t>
      </w:r>
      <w:r>
        <w:rPr>
          <w:rFonts w:ascii="Arial" w:eastAsia="Times New Roman" w:hAnsi="Arial" w:cs="Arial"/>
          <w:b/>
          <w:bCs/>
          <w:sz w:val="26"/>
          <w:szCs w:val="26"/>
          <w:lang w:eastAsia="ru-RU"/>
        </w:rPr>
        <w:t>БОНЧ</w:t>
      </w:r>
      <w:r>
        <w:rPr>
          <w:rFonts w:ascii="Arial Rounded MT Bold" w:eastAsia="Times New Roman" w:hAnsi="Arial Rounded MT Bold" w:cs="Times New Roman"/>
          <w:b/>
          <w:bCs/>
          <w:sz w:val="26"/>
          <w:szCs w:val="26"/>
          <w:lang w:eastAsia="ru-RU"/>
        </w:rPr>
        <w:t>-</w:t>
      </w:r>
      <w:r>
        <w:rPr>
          <w:rFonts w:ascii="Arial" w:eastAsia="Times New Roman" w:hAnsi="Arial" w:cs="Arial"/>
          <w:b/>
          <w:bCs/>
          <w:sz w:val="26"/>
          <w:szCs w:val="26"/>
          <w:lang w:eastAsia="ru-RU"/>
        </w:rPr>
        <w:t>БРУЕВИЧА</w:t>
      </w:r>
      <w:r>
        <w:rPr>
          <w:rFonts w:ascii="Arial Rounded MT Bold" w:eastAsia="Times New Roman" w:hAnsi="Arial Rounded MT Bold" w:cs="Times New Roman"/>
          <w:b/>
          <w:bCs/>
          <w:sz w:val="26"/>
          <w:szCs w:val="26"/>
          <w:lang w:eastAsia="ru-RU"/>
        </w:rPr>
        <w:t>»</w:t>
      </w:r>
    </w:p>
    <w:p w:rsidR="00452E1F" w:rsidRDefault="00452E1F" w:rsidP="00452E1F">
      <w:pPr>
        <w:pBdr>
          <w:bottom w:val="single" w:sz="8" w:space="1" w:color="auto"/>
        </w:pBdr>
        <w:spacing w:after="0" w:line="252" w:lineRule="auto"/>
        <w:jc w:val="center"/>
        <w:rPr>
          <w:rFonts w:ascii="Calibri" w:eastAsia="Times New Roman" w:hAnsi="Calibri" w:cs="Times New Roman"/>
          <w:sz w:val="26"/>
          <w:szCs w:val="26"/>
          <w:lang w:eastAsia="ru-RU"/>
        </w:rPr>
      </w:pPr>
      <w:r>
        <w:rPr>
          <w:rFonts w:ascii="Calibri" w:eastAsia="Times New Roman" w:hAnsi="Calibri" w:cs="Times New Roman"/>
          <w:b/>
          <w:bCs/>
          <w:sz w:val="26"/>
          <w:szCs w:val="26"/>
          <w:lang w:eastAsia="ru-RU"/>
        </w:rPr>
        <w:t>(СПбГУТ)</w:t>
      </w:r>
    </w:p>
    <w:p w:rsidR="00452E1F" w:rsidRPr="00A414C7" w:rsidRDefault="00452E1F" w:rsidP="00452E1F">
      <w:pPr>
        <w:suppressLineNumbers/>
        <w:suppressAutoHyphens/>
        <w:spacing w:after="0" w:line="22" w:lineRule="atLeast"/>
        <w:contextualSpacing/>
        <w:jc w:val="center"/>
        <w:rPr>
          <w:rFonts w:ascii="Times New Roman" w:eastAsia="Calibri" w:hAnsi="Times New Roman" w:cs="Times New Roman"/>
          <w:b/>
          <w:bCs/>
          <w:sz w:val="28"/>
          <w:szCs w:val="28"/>
          <w:lang w:eastAsia="zh-CN"/>
        </w:rPr>
      </w:pPr>
    </w:p>
    <w:p w:rsidR="00452E1F" w:rsidRPr="00A414C7" w:rsidRDefault="00452E1F" w:rsidP="00452E1F">
      <w:pPr>
        <w:suppressLineNumbers/>
        <w:suppressAutoHyphens/>
        <w:spacing w:after="0" w:line="22" w:lineRule="atLeast"/>
        <w:contextualSpacing/>
        <w:jc w:val="center"/>
        <w:rPr>
          <w:rFonts w:ascii="Times New Roman" w:eastAsia="Calibri" w:hAnsi="Times New Roman" w:cs="Times New Roman"/>
          <w:b/>
          <w:bCs/>
          <w:sz w:val="28"/>
          <w:szCs w:val="28"/>
          <w:lang w:eastAsia="zh-CN"/>
        </w:rPr>
      </w:pPr>
    </w:p>
    <w:p w:rsidR="00452E1F" w:rsidRPr="00A414C7" w:rsidRDefault="00452E1F" w:rsidP="00452E1F">
      <w:pPr>
        <w:suppressLineNumbers/>
        <w:suppressAutoHyphens/>
        <w:spacing w:after="0" w:line="22" w:lineRule="atLeast"/>
        <w:contextualSpacing/>
        <w:jc w:val="center"/>
        <w:rPr>
          <w:rFonts w:ascii="Times New Roman" w:eastAsia="Calibri" w:hAnsi="Times New Roman" w:cs="Times New Roman"/>
          <w:b/>
          <w:bCs/>
          <w:sz w:val="28"/>
          <w:szCs w:val="28"/>
          <w:lang w:eastAsia="zh-CN"/>
        </w:rPr>
      </w:pPr>
    </w:p>
    <w:p w:rsidR="00452E1F" w:rsidRPr="00A414C7" w:rsidRDefault="00452E1F" w:rsidP="00452E1F">
      <w:pPr>
        <w:suppressLineNumbers/>
        <w:suppressAutoHyphens/>
        <w:spacing w:after="0" w:line="22" w:lineRule="atLeast"/>
        <w:contextualSpacing/>
        <w:jc w:val="center"/>
        <w:rPr>
          <w:rFonts w:ascii="Times New Roman" w:eastAsia="Calibri" w:hAnsi="Times New Roman" w:cs="Times New Roman"/>
          <w:b/>
          <w:bCs/>
          <w:sz w:val="28"/>
          <w:szCs w:val="28"/>
          <w:lang w:eastAsia="zh-CN"/>
        </w:rPr>
      </w:pPr>
    </w:p>
    <w:p w:rsidR="00452E1F" w:rsidRPr="006A372D" w:rsidRDefault="00452E1F" w:rsidP="00452E1F">
      <w:pPr>
        <w:suppressLineNumbers/>
        <w:suppressAutoHyphens/>
        <w:spacing w:after="0" w:line="22" w:lineRule="atLeast"/>
        <w:contextualSpacing/>
        <w:jc w:val="center"/>
        <w:rPr>
          <w:rFonts w:ascii="Times New Roman" w:eastAsia="Calibri" w:hAnsi="Times New Roman" w:cs="Times New Roman"/>
          <w:b/>
          <w:bCs/>
          <w:sz w:val="36"/>
          <w:szCs w:val="36"/>
          <w:lang w:eastAsia="zh-CN"/>
        </w:rPr>
      </w:pPr>
      <w:r w:rsidRPr="006A372D">
        <w:rPr>
          <w:rFonts w:ascii="Times New Roman" w:eastAsia="Calibri" w:hAnsi="Times New Roman" w:cs="Times New Roman"/>
          <w:b/>
          <w:bCs/>
          <w:sz w:val="36"/>
          <w:szCs w:val="36"/>
          <w:lang w:eastAsia="zh-CN"/>
        </w:rPr>
        <w:t>К. Б. Греков</w:t>
      </w:r>
    </w:p>
    <w:p w:rsidR="00452E1F" w:rsidRDefault="00452E1F" w:rsidP="00452E1F">
      <w:pPr>
        <w:suppressLineNumbers/>
        <w:suppressAutoHyphens/>
        <w:spacing w:after="0" w:line="22" w:lineRule="atLeast"/>
        <w:contextualSpacing/>
        <w:jc w:val="center"/>
        <w:rPr>
          <w:rFonts w:ascii="Times New Roman" w:eastAsia="Calibri" w:hAnsi="Times New Roman" w:cs="Times New Roman"/>
          <w:b/>
          <w:bCs/>
          <w:sz w:val="28"/>
          <w:szCs w:val="28"/>
          <w:lang w:eastAsia="zh-CN"/>
        </w:rPr>
      </w:pPr>
    </w:p>
    <w:p w:rsidR="00452E1F" w:rsidRDefault="00452E1F" w:rsidP="00452E1F">
      <w:pPr>
        <w:suppressLineNumbers/>
        <w:suppressAutoHyphens/>
        <w:spacing w:after="0" w:line="22" w:lineRule="atLeast"/>
        <w:contextualSpacing/>
        <w:jc w:val="center"/>
        <w:rPr>
          <w:rFonts w:ascii="Times New Roman" w:eastAsia="Calibri" w:hAnsi="Times New Roman" w:cs="Times New Roman"/>
          <w:b/>
          <w:bCs/>
          <w:sz w:val="28"/>
          <w:szCs w:val="28"/>
          <w:lang w:eastAsia="zh-CN"/>
        </w:rPr>
      </w:pPr>
    </w:p>
    <w:p w:rsidR="00452E1F" w:rsidRDefault="00452E1F" w:rsidP="00452E1F">
      <w:pPr>
        <w:suppressLineNumbers/>
        <w:suppressAutoHyphens/>
        <w:spacing w:after="0" w:line="22" w:lineRule="atLeast"/>
        <w:contextualSpacing/>
        <w:jc w:val="center"/>
        <w:rPr>
          <w:rFonts w:ascii="Times New Roman" w:eastAsia="Calibri" w:hAnsi="Times New Roman" w:cs="Times New Roman"/>
          <w:b/>
          <w:bCs/>
          <w:sz w:val="28"/>
          <w:szCs w:val="28"/>
          <w:lang w:eastAsia="zh-CN"/>
        </w:rPr>
      </w:pPr>
    </w:p>
    <w:p w:rsidR="00452E1F" w:rsidRPr="00A414C7" w:rsidRDefault="00452E1F" w:rsidP="00452E1F">
      <w:pPr>
        <w:suppressLineNumbers/>
        <w:suppressAutoHyphens/>
        <w:spacing w:after="0" w:line="22" w:lineRule="atLeast"/>
        <w:contextualSpacing/>
        <w:jc w:val="center"/>
        <w:rPr>
          <w:rFonts w:ascii="Times New Roman" w:eastAsia="Calibri" w:hAnsi="Times New Roman" w:cs="Times New Roman"/>
          <w:b/>
          <w:bCs/>
          <w:sz w:val="28"/>
          <w:szCs w:val="28"/>
          <w:lang w:eastAsia="zh-CN"/>
        </w:rPr>
      </w:pPr>
    </w:p>
    <w:p w:rsidR="00452E1F" w:rsidRPr="00A414C7" w:rsidRDefault="00452E1F" w:rsidP="00452E1F">
      <w:pPr>
        <w:suppressLineNumbers/>
        <w:suppressAutoHyphens/>
        <w:spacing w:after="0" w:line="22" w:lineRule="atLeast"/>
        <w:contextualSpacing/>
        <w:jc w:val="center"/>
        <w:rPr>
          <w:rFonts w:ascii="Times New Roman" w:eastAsia="Calibri" w:hAnsi="Times New Roman" w:cs="Times New Roman"/>
          <w:b/>
          <w:bCs/>
          <w:sz w:val="28"/>
          <w:szCs w:val="28"/>
          <w:lang w:eastAsia="zh-CN"/>
        </w:rPr>
      </w:pPr>
    </w:p>
    <w:p w:rsidR="00452E1F" w:rsidRPr="00A414C7" w:rsidRDefault="00452E1F" w:rsidP="00452E1F">
      <w:pPr>
        <w:suppressLineNumbers/>
        <w:suppressAutoHyphens/>
        <w:spacing w:after="0" w:line="22" w:lineRule="atLeast"/>
        <w:contextualSpacing/>
        <w:jc w:val="center"/>
        <w:rPr>
          <w:rFonts w:ascii="Times New Roman" w:eastAsia="Calibri" w:hAnsi="Times New Roman" w:cs="Times New Roman"/>
          <w:b/>
          <w:bCs/>
          <w:sz w:val="28"/>
          <w:szCs w:val="28"/>
          <w:lang w:eastAsia="zh-CN"/>
        </w:rPr>
      </w:pPr>
    </w:p>
    <w:p w:rsidR="00452E1F" w:rsidRPr="006A372D" w:rsidRDefault="00452E1F" w:rsidP="00452E1F">
      <w:pPr>
        <w:suppressLineNumbers/>
        <w:suppressAutoHyphens/>
        <w:spacing w:after="0" w:line="22" w:lineRule="atLeast"/>
        <w:contextualSpacing/>
        <w:jc w:val="center"/>
        <w:rPr>
          <w:rFonts w:ascii="Times New Roman" w:eastAsia="Calibri" w:hAnsi="Times New Roman" w:cs="Times New Roman"/>
          <w:b/>
          <w:bCs/>
          <w:caps/>
          <w:spacing w:val="6"/>
          <w:sz w:val="48"/>
          <w:szCs w:val="48"/>
          <w:lang w:eastAsia="zh-CN"/>
        </w:rPr>
      </w:pPr>
      <w:r w:rsidRPr="006A372D">
        <w:rPr>
          <w:rFonts w:ascii="Times New Roman" w:eastAsia="Calibri" w:hAnsi="Times New Roman" w:cs="Times New Roman"/>
          <w:b/>
          <w:bCs/>
          <w:caps/>
          <w:spacing w:val="6"/>
          <w:sz w:val="48"/>
          <w:szCs w:val="48"/>
          <w:lang w:eastAsia="zh-CN"/>
        </w:rPr>
        <w:t>Электронные отходы</w:t>
      </w:r>
    </w:p>
    <w:p w:rsidR="00452E1F" w:rsidRPr="006A372D" w:rsidRDefault="00452E1F" w:rsidP="00452E1F">
      <w:pPr>
        <w:suppressLineNumbers/>
        <w:suppressAutoHyphens/>
        <w:spacing w:after="0" w:line="22" w:lineRule="atLeast"/>
        <w:contextualSpacing/>
        <w:jc w:val="center"/>
        <w:rPr>
          <w:rFonts w:ascii="Times New Roman" w:eastAsia="Calibri" w:hAnsi="Times New Roman" w:cs="Times New Roman"/>
          <w:b/>
          <w:bCs/>
          <w:caps/>
          <w:spacing w:val="6"/>
          <w:sz w:val="48"/>
          <w:szCs w:val="48"/>
          <w:lang w:eastAsia="zh-CN"/>
        </w:rPr>
      </w:pPr>
      <w:r w:rsidRPr="006A372D">
        <w:rPr>
          <w:rFonts w:ascii="Times New Roman" w:eastAsia="Calibri" w:hAnsi="Times New Roman" w:cs="Times New Roman"/>
          <w:b/>
          <w:bCs/>
          <w:caps/>
          <w:spacing w:val="6"/>
          <w:sz w:val="48"/>
          <w:szCs w:val="48"/>
          <w:lang w:eastAsia="zh-CN"/>
        </w:rPr>
        <w:t>и проблемы безопасности</w:t>
      </w:r>
    </w:p>
    <w:p w:rsidR="00452E1F" w:rsidRPr="00A414C7" w:rsidRDefault="00452E1F" w:rsidP="00452E1F">
      <w:pPr>
        <w:suppressLineNumbers/>
        <w:suppressAutoHyphens/>
        <w:spacing w:after="0" w:line="22" w:lineRule="atLeast"/>
        <w:contextualSpacing/>
        <w:jc w:val="center"/>
        <w:rPr>
          <w:rFonts w:ascii="Times New Roman" w:eastAsia="Calibri" w:hAnsi="Times New Roman" w:cs="Times New Roman"/>
          <w:b/>
          <w:bCs/>
          <w:sz w:val="28"/>
          <w:szCs w:val="28"/>
          <w:lang w:eastAsia="zh-CN"/>
        </w:rPr>
      </w:pPr>
    </w:p>
    <w:p w:rsidR="00452E1F" w:rsidRPr="00A414C7" w:rsidRDefault="00452E1F" w:rsidP="00452E1F">
      <w:pPr>
        <w:suppressLineNumbers/>
        <w:suppressAutoHyphens/>
        <w:spacing w:after="0" w:line="22" w:lineRule="atLeast"/>
        <w:contextualSpacing/>
        <w:jc w:val="center"/>
        <w:rPr>
          <w:rFonts w:ascii="Times New Roman" w:eastAsia="Calibri" w:hAnsi="Times New Roman" w:cs="Times New Roman"/>
          <w:b/>
          <w:bCs/>
          <w:i/>
          <w:sz w:val="28"/>
          <w:szCs w:val="28"/>
          <w:lang w:eastAsia="zh-CN"/>
        </w:rPr>
      </w:pPr>
    </w:p>
    <w:p w:rsidR="00452E1F" w:rsidRPr="00A414C7" w:rsidRDefault="00452E1F" w:rsidP="00452E1F">
      <w:pPr>
        <w:suppressLineNumbers/>
        <w:suppressAutoHyphens/>
        <w:spacing w:after="0" w:line="22" w:lineRule="atLeast"/>
        <w:contextualSpacing/>
        <w:jc w:val="center"/>
        <w:rPr>
          <w:rFonts w:ascii="Times New Roman" w:eastAsia="Calibri" w:hAnsi="Times New Roman" w:cs="Times New Roman"/>
          <w:b/>
          <w:bCs/>
          <w:sz w:val="28"/>
          <w:szCs w:val="28"/>
          <w:lang w:eastAsia="zh-CN"/>
        </w:rPr>
      </w:pPr>
    </w:p>
    <w:p w:rsidR="00452E1F" w:rsidRPr="00A414C7" w:rsidRDefault="00452E1F" w:rsidP="00452E1F">
      <w:pPr>
        <w:suppressLineNumbers/>
        <w:suppressAutoHyphens/>
        <w:spacing w:after="0" w:line="22" w:lineRule="atLeast"/>
        <w:contextualSpacing/>
        <w:jc w:val="center"/>
        <w:rPr>
          <w:rFonts w:ascii="Times New Roman" w:eastAsia="Calibri" w:hAnsi="Times New Roman" w:cs="Times New Roman"/>
          <w:b/>
          <w:bCs/>
          <w:sz w:val="28"/>
          <w:szCs w:val="28"/>
          <w:lang w:eastAsia="zh-CN"/>
        </w:rPr>
      </w:pPr>
    </w:p>
    <w:p w:rsidR="00452E1F" w:rsidRPr="00A414C7" w:rsidRDefault="00452E1F" w:rsidP="00452E1F">
      <w:pPr>
        <w:suppressLineNumbers/>
        <w:suppressAutoHyphens/>
        <w:spacing w:after="0" w:line="22" w:lineRule="atLeast"/>
        <w:contextualSpacing/>
        <w:jc w:val="center"/>
        <w:rPr>
          <w:rFonts w:ascii="Times New Roman" w:eastAsia="Calibri" w:hAnsi="Times New Roman" w:cs="Times New Roman"/>
          <w:b/>
          <w:bCs/>
          <w:sz w:val="28"/>
          <w:szCs w:val="28"/>
          <w:lang w:eastAsia="zh-CN"/>
        </w:rPr>
      </w:pPr>
    </w:p>
    <w:p w:rsidR="00452E1F" w:rsidRPr="00A414C7" w:rsidRDefault="00452E1F" w:rsidP="00452E1F">
      <w:pPr>
        <w:suppressLineNumbers/>
        <w:suppressAutoHyphens/>
        <w:spacing w:after="0" w:line="22" w:lineRule="atLeast"/>
        <w:contextualSpacing/>
        <w:jc w:val="center"/>
        <w:rPr>
          <w:rFonts w:ascii="Times New Roman" w:eastAsia="Calibri" w:hAnsi="Times New Roman" w:cs="Times New Roman"/>
          <w:b/>
          <w:bCs/>
          <w:sz w:val="28"/>
          <w:szCs w:val="28"/>
          <w:lang w:eastAsia="zh-CN"/>
        </w:rPr>
      </w:pPr>
    </w:p>
    <w:p w:rsidR="00452E1F" w:rsidRPr="00A414C7" w:rsidRDefault="00452E1F" w:rsidP="00452E1F">
      <w:pPr>
        <w:suppressLineNumbers/>
        <w:suppressAutoHyphens/>
        <w:spacing w:after="0" w:line="22" w:lineRule="atLeast"/>
        <w:contextualSpacing/>
        <w:jc w:val="center"/>
        <w:rPr>
          <w:rFonts w:ascii="Times New Roman" w:eastAsia="Calibri" w:hAnsi="Times New Roman" w:cs="Times New Roman"/>
          <w:b/>
          <w:bCs/>
          <w:sz w:val="28"/>
          <w:szCs w:val="28"/>
          <w:lang w:eastAsia="zh-CN"/>
        </w:rPr>
      </w:pPr>
    </w:p>
    <w:p w:rsidR="00452E1F" w:rsidRPr="00A414C7" w:rsidRDefault="00452E1F" w:rsidP="00452E1F">
      <w:pPr>
        <w:suppressLineNumbers/>
        <w:suppressAutoHyphens/>
        <w:spacing w:after="0" w:line="22" w:lineRule="atLeast"/>
        <w:contextualSpacing/>
        <w:jc w:val="center"/>
        <w:rPr>
          <w:rFonts w:ascii="Times New Roman" w:eastAsia="Calibri" w:hAnsi="Times New Roman" w:cs="Times New Roman"/>
          <w:b/>
          <w:bCs/>
          <w:sz w:val="28"/>
          <w:szCs w:val="28"/>
          <w:lang w:eastAsia="zh-CN"/>
        </w:rPr>
      </w:pPr>
    </w:p>
    <w:p w:rsidR="00452E1F" w:rsidRPr="00A414C7" w:rsidRDefault="00452E1F" w:rsidP="00452E1F">
      <w:pPr>
        <w:suppressLineNumbers/>
        <w:suppressAutoHyphens/>
        <w:spacing w:after="0" w:line="22" w:lineRule="atLeast"/>
        <w:contextualSpacing/>
        <w:jc w:val="center"/>
        <w:rPr>
          <w:rFonts w:ascii="Times New Roman" w:eastAsia="Calibri" w:hAnsi="Times New Roman" w:cs="Times New Roman"/>
          <w:b/>
          <w:bCs/>
          <w:sz w:val="28"/>
          <w:szCs w:val="28"/>
          <w:lang w:eastAsia="zh-CN"/>
        </w:rPr>
      </w:pPr>
    </w:p>
    <w:p w:rsidR="00452E1F" w:rsidRPr="00A414C7" w:rsidRDefault="00452E1F" w:rsidP="00452E1F">
      <w:pPr>
        <w:suppressLineNumbers/>
        <w:suppressAutoHyphens/>
        <w:spacing w:after="0" w:line="22" w:lineRule="atLeast"/>
        <w:contextualSpacing/>
        <w:jc w:val="center"/>
        <w:rPr>
          <w:rFonts w:ascii="Times New Roman" w:eastAsia="Calibri" w:hAnsi="Times New Roman" w:cs="Times New Roman"/>
          <w:b/>
          <w:bCs/>
          <w:sz w:val="28"/>
          <w:szCs w:val="28"/>
          <w:lang w:eastAsia="zh-CN"/>
        </w:rPr>
      </w:pPr>
    </w:p>
    <w:p w:rsidR="00452E1F" w:rsidRPr="00A414C7" w:rsidRDefault="00452E1F" w:rsidP="00452E1F">
      <w:pPr>
        <w:suppressLineNumbers/>
        <w:suppressAutoHyphens/>
        <w:spacing w:after="0" w:line="22" w:lineRule="atLeast"/>
        <w:contextualSpacing/>
        <w:jc w:val="center"/>
        <w:rPr>
          <w:rFonts w:ascii="Times New Roman" w:eastAsia="Calibri" w:hAnsi="Times New Roman" w:cs="Times New Roman"/>
          <w:b/>
          <w:bCs/>
          <w:sz w:val="28"/>
          <w:szCs w:val="28"/>
          <w:lang w:eastAsia="zh-CN"/>
        </w:rPr>
      </w:pPr>
    </w:p>
    <w:p w:rsidR="00452E1F" w:rsidRDefault="00452E1F" w:rsidP="00452E1F">
      <w:pPr>
        <w:suppressLineNumbers/>
        <w:suppressAutoHyphens/>
        <w:spacing w:after="0" w:line="22" w:lineRule="atLeast"/>
        <w:contextualSpacing/>
        <w:jc w:val="center"/>
        <w:rPr>
          <w:rFonts w:ascii="Times New Roman" w:eastAsia="Calibri" w:hAnsi="Times New Roman" w:cs="Times New Roman"/>
          <w:b/>
          <w:bCs/>
          <w:sz w:val="28"/>
          <w:szCs w:val="28"/>
          <w:lang w:eastAsia="zh-CN"/>
        </w:rPr>
      </w:pPr>
    </w:p>
    <w:p w:rsidR="00452E1F" w:rsidRDefault="00452E1F" w:rsidP="00452E1F">
      <w:pPr>
        <w:suppressLineNumbers/>
        <w:suppressAutoHyphens/>
        <w:spacing w:after="0" w:line="22" w:lineRule="atLeast"/>
        <w:contextualSpacing/>
        <w:jc w:val="center"/>
        <w:rPr>
          <w:rFonts w:ascii="Times New Roman" w:eastAsia="Calibri" w:hAnsi="Times New Roman" w:cs="Times New Roman"/>
          <w:b/>
          <w:bCs/>
          <w:sz w:val="28"/>
          <w:szCs w:val="28"/>
          <w:lang w:eastAsia="zh-CN"/>
        </w:rPr>
      </w:pPr>
    </w:p>
    <w:p w:rsidR="00452E1F" w:rsidRPr="00A414C7" w:rsidRDefault="00452E1F" w:rsidP="00452E1F">
      <w:pPr>
        <w:suppressLineNumbers/>
        <w:suppressAutoHyphens/>
        <w:spacing w:after="0" w:line="22" w:lineRule="atLeast"/>
        <w:contextualSpacing/>
        <w:jc w:val="center"/>
        <w:rPr>
          <w:rFonts w:ascii="Times New Roman" w:eastAsia="Calibri" w:hAnsi="Times New Roman" w:cs="Times New Roman"/>
          <w:b/>
          <w:bCs/>
          <w:sz w:val="28"/>
          <w:szCs w:val="28"/>
          <w:lang w:eastAsia="zh-CN"/>
        </w:rPr>
      </w:pPr>
    </w:p>
    <w:p w:rsidR="00452E1F" w:rsidRPr="00A414C7" w:rsidRDefault="00452E1F" w:rsidP="00452E1F">
      <w:pPr>
        <w:suppressLineNumbers/>
        <w:suppressAutoHyphens/>
        <w:spacing w:after="0" w:line="22" w:lineRule="atLeast"/>
        <w:contextualSpacing/>
        <w:jc w:val="center"/>
        <w:rPr>
          <w:rFonts w:ascii="Times New Roman" w:eastAsia="Calibri" w:hAnsi="Times New Roman" w:cs="Times New Roman"/>
          <w:b/>
          <w:bCs/>
          <w:sz w:val="28"/>
          <w:szCs w:val="28"/>
          <w:lang w:eastAsia="zh-CN"/>
        </w:rPr>
      </w:pPr>
    </w:p>
    <w:p w:rsidR="00452E1F" w:rsidRDefault="00452E1F" w:rsidP="00452E1F">
      <w:pPr>
        <w:suppressLineNumbers/>
        <w:suppressAutoHyphens/>
        <w:spacing w:after="0" w:line="22" w:lineRule="atLeast"/>
        <w:jc w:val="center"/>
        <w:rPr>
          <w:rFonts w:ascii="Times New Roman" w:eastAsia="Calibri" w:hAnsi="Times New Roman" w:cs="Times New Roman"/>
          <w:b/>
          <w:bCs/>
          <w:sz w:val="28"/>
          <w:szCs w:val="28"/>
        </w:rPr>
      </w:pPr>
      <w:r>
        <w:rPr>
          <w:rFonts w:ascii="Calibri" w:eastAsia="Calibri" w:hAnsi="Calibri"/>
          <w:noProof/>
          <w:lang w:eastAsia="ru-RU"/>
        </w:rPr>
        <w:drawing>
          <wp:inline distT="0" distB="0" distL="0" distR="0">
            <wp:extent cx="1849120" cy="422910"/>
            <wp:effectExtent l="0" t="0" r="0" b="0"/>
            <wp:docPr id="242" name="Рисунок 1" descr="C:\Users\XZ\Desktop\logo_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XZ\Desktop\logo_1.wmf"/>
                    <pic:cNvPicPr>
                      <a:picLocks noChangeAspect="1" noChangeArrowheads="1"/>
                    </pic:cNvPicPr>
                  </pic:nvPicPr>
                  <pic:blipFill>
                    <a:blip r:embed="rId6"/>
                    <a:srcRect/>
                    <a:stretch>
                      <a:fillRect/>
                    </a:stretch>
                  </pic:blipFill>
                  <pic:spPr bwMode="auto">
                    <a:xfrm>
                      <a:off x="0" y="0"/>
                      <a:ext cx="1849120" cy="422910"/>
                    </a:xfrm>
                    <a:prstGeom prst="rect">
                      <a:avLst/>
                    </a:prstGeom>
                    <a:noFill/>
                    <a:ln w="9525">
                      <a:noFill/>
                      <a:miter lim="800000"/>
                      <a:headEnd/>
                      <a:tailEnd/>
                    </a:ln>
                  </pic:spPr>
                </pic:pic>
              </a:graphicData>
            </a:graphic>
          </wp:inline>
        </w:drawing>
      </w:r>
    </w:p>
    <w:p w:rsidR="00452E1F" w:rsidRDefault="00452E1F" w:rsidP="00452E1F">
      <w:pPr>
        <w:suppressLineNumbers/>
        <w:suppressAutoHyphens/>
        <w:spacing w:after="0" w:line="22" w:lineRule="atLeast"/>
        <w:ind w:firstLine="567"/>
        <w:jc w:val="center"/>
        <w:rPr>
          <w:rFonts w:ascii="Times New Roman" w:eastAsia="Calibri" w:hAnsi="Times New Roman" w:cs="Times New Roman"/>
          <w:b/>
          <w:bCs/>
          <w:sz w:val="28"/>
          <w:szCs w:val="28"/>
        </w:rPr>
      </w:pPr>
    </w:p>
    <w:p w:rsidR="00452E1F" w:rsidRPr="00A414C7" w:rsidRDefault="00452E1F" w:rsidP="00452E1F">
      <w:pPr>
        <w:suppressLineNumbers/>
        <w:suppressAutoHyphens/>
        <w:spacing w:after="0" w:line="22" w:lineRule="atLeast"/>
        <w:jc w:val="center"/>
        <w:rPr>
          <w:rFonts w:ascii="Times New Roman" w:eastAsia="Calibri" w:hAnsi="Times New Roman" w:cs="Times New Roman"/>
          <w:b/>
          <w:bCs/>
          <w:sz w:val="28"/>
          <w:szCs w:val="28"/>
        </w:rPr>
      </w:pPr>
      <w:r w:rsidRPr="00A414C7">
        <w:rPr>
          <w:rFonts w:ascii="Times New Roman" w:eastAsia="Calibri" w:hAnsi="Times New Roman" w:cs="Times New Roman"/>
          <w:b/>
          <w:bCs/>
          <w:sz w:val="28"/>
          <w:szCs w:val="28"/>
        </w:rPr>
        <w:t>Санкт-Петербург</w:t>
      </w:r>
    </w:p>
    <w:p w:rsidR="00452E1F" w:rsidRPr="00A414C7" w:rsidRDefault="00452E1F" w:rsidP="00452E1F">
      <w:pPr>
        <w:suppressLineNumbers/>
        <w:suppressAutoHyphens/>
        <w:spacing w:after="0" w:line="22" w:lineRule="atLeast"/>
        <w:ind w:right="56"/>
        <w:jc w:val="center"/>
        <w:rPr>
          <w:rFonts w:ascii="Times New Roman" w:eastAsia="Calibri" w:hAnsi="Times New Roman" w:cs="Times New Roman"/>
          <w:b/>
          <w:bCs/>
          <w:sz w:val="28"/>
          <w:szCs w:val="28"/>
        </w:rPr>
        <w:sectPr w:rsidR="00452E1F" w:rsidRPr="00A414C7" w:rsidSect="00452E1F">
          <w:headerReference w:type="even" r:id="rId7"/>
          <w:footerReference w:type="even" r:id="rId8"/>
          <w:footerReference w:type="default" r:id="rId9"/>
          <w:footerReference w:type="first" r:id="rId10"/>
          <w:pgSz w:w="11906" w:h="16838" w:code="9"/>
          <w:pgMar w:top="1418" w:right="1418" w:bottom="1418" w:left="1418" w:header="709" w:footer="709" w:gutter="0"/>
          <w:cols w:space="567"/>
          <w:titlePg/>
          <w:docGrid w:linePitch="360"/>
        </w:sectPr>
      </w:pPr>
      <w:r w:rsidRPr="00A414C7">
        <w:rPr>
          <w:rFonts w:ascii="Times New Roman" w:eastAsia="Calibri" w:hAnsi="Times New Roman" w:cs="Times New Roman"/>
          <w:b/>
          <w:bCs/>
          <w:sz w:val="28"/>
          <w:szCs w:val="28"/>
        </w:rPr>
        <w:t xml:space="preserve">2018 </w:t>
      </w:r>
    </w:p>
    <w:p w:rsidR="00452E1F" w:rsidRPr="003378EF" w:rsidRDefault="00452E1F" w:rsidP="00452E1F">
      <w:pPr>
        <w:pageBreakBefore/>
        <w:suppressLineNumbers/>
        <w:suppressAutoHyphens/>
        <w:spacing w:after="0" w:line="22" w:lineRule="atLeast"/>
        <w:contextualSpacing/>
        <w:jc w:val="both"/>
        <w:rPr>
          <w:rFonts w:ascii="Times New Roman" w:eastAsia="Calibri" w:hAnsi="Times New Roman" w:cs="Times New Roman"/>
          <w:sz w:val="21"/>
          <w:szCs w:val="21"/>
        </w:rPr>
      </w:pPr>
      <w:r w:rsidRPr="003378EF">
        <w:rPr>
          <w:rFonts w:ascii="Times New Roman" w:eastAsia="Calibri" w:hAnsi="Times New Roman" w:cs="Times New Roman"/>
          <w:sz w:val="21"/>
          <w:szCs w:val="21"/>
        </w:rPr>
        <w:lastRenderedPageBreak/>
        <w:t>УДК 504.06</w:t>
      </w:r>
    </w:p>
    <w:p w:rsidR="00452E1F" w:rsidRPr="003378EF" w:rsidRDefault="00452E1F" w:rsidP="00452E1F">
      <w:pPr>
        <w:suppressLineNumbers/>
        <w:suppressAutoHyphens/>
        <w:spacing w:after="0" w:line="22" w:lineRule="atLeast"/>
        <w:contextualSpacing/>
        <w:jc w:val="both"/>
        <w:rPr>
          <w:rFonts w:ascii="Times New Roman" w:eastAsia="Calibri" w:hAnsi="Times New Roman" w:cs="Times New Roman"/>
          <w:sz w:val="21"/>
          <w:szCs w:val="21"/>
          <w:lang w:eastAsia="zh-CN"/>
        </w:rPr>
      </w:pPr>
      <w:r w:rsidRPr="003378EF">
        <w:rPr>
          <w:rFonts w:ascii="Times New Roman" w:eastAsia="Calibri" w:hAnsi="Times New Roman" w:cs="Times New Roman"/>
          <w:sz w:val="21"/>
          <w:szCs w:val="21"/>
          <w:lang w:eastAsia="zh-CN"/>
        </w:rPr>
        <w:t>ББК 20.01</w:t>
      </w:r>
    </w:p>
    <w:p w:rsidR="00452E1F" w:rsidRPr="003378EF" w:rsidRDefault="00452E1F" w:rsidP="00452E1F">
      <w:pPr>
        <w:suppressLineNumbers/>
        <w:suppressAutoHyphens/>
        <w:spacing w:after="0" w:line="22" w:lineRule="atLeast"/>
        <w:contextualSpacing/>
        <w:jc w:val="both"/>
        <w:rPr>
          <w:rFonts w:ascii="Times New Roman" w:eastAsia="Calibri" w:hAnsi="Times New Roman" w:cs="Times New Roman"/>
          <w:sz w:val="21"/>
          <w:szCs w:val="21"/>
          <w:lang w:eastAsia="zh-CN"/>
        </w:rPr>
      </w:pPr>
      <w:r w:rsidRPr="003378EF">
        <w:rPr>
          <w:rFonts w:ascii="Times New Roman" w:eastAsia="Calibri" w:hAnsi="Times New Roman" w:cs="Times New Roman"/>
          <w:sz w:val="21"/>
          <w:szCs w:val="21"/>
          <w:lang w:eastAsia="zh-CN"/>
        </w:rPr>
        <w:t xml:space="preserve">     Г 80</w:t>
      </w:r>
    </w:p>
    <w:p w:rsidR="00452E1F" w:rsidRPr="003A6EAF" w:rsidRDefault="00452E1F" w:rsidP="00452E1F">
      <w:pPr>
        <w:suppressLineNumbers/>
        <w:suppressAutoHyphens/>
        <w:spacing w:after="0" w:line="22" w:lineRule="atLeast"/>
        <w:contextualSpacing/>
        <w:jc w:val="center"/>
        <w:rPr>
          <w:rFonts w:ascii="Times New Roman" w:eastAsia="Calibri" w:hAnsi="Times New Roman" w:cs="Times New Roman"/>
          <w:lang w:eastAsia="zh-CN"/>
        </w:rPr>
      </w:pPr>
      <w:r w:rsidRPr="003A6EAF">
        <w:rPr>
          <w:rFonts w:ascii="Times New Roman" w:eastAsia="Calibri" w:hAnsi="Times New Roman" w:cs="Times New Roman"/>
          <w:lang w:eastAsia="zh-CN"/>
        </w:rPr>
        <w:t>Рецензенты:</w:t>
      </w:r>
    </w:p>
    <w:p w:rsidR="00452E1F" w:rsidRPr="003A6EAF" w:rsidRDefault="00452E1F" w:rsidP="00452E1F">
      <w:pPr>
        <w:suppressLineNumbers/>
        <w:suppressAutoHyphens/>
        <w:spacing w:after="0" w:line="22" w:lineRule="atLeast"/>
        <w:contextualSpacing/>
        <w:jc w:val="center"/>
        <w:rPr>
          <w:rFonts w:ascii="Times New Roman" w:eastAsia="Calibri" w:hAnsi="Times New Roman" w:cs="Times New Roman"/>
          <w:lang w:eastAsia="zh-CN"/>
        </w:rPr>
      </w:pPr>
      <w:r w:rsidRPr="003A6EAF">
        <w:rPr>
          <w:rFonts w:ascii="Times New Roman" w:eastAsia="Calibri" w:hAnsi="Times New Roman" w:cs="Times New Roman"/>
          <w:lang w:eastAsia="zh-CN"/>
        </w:rPr>
        <w:t xml:space="preserve">доктор технических наук, декан факультета социальных и естественных наук </w:t>
      </w:r>
    </w:p>
    <w:p w:rsidR="00452E1F" w:rsidRPr="003A6EAF" w:rsidRDefault="00452E1F" w:rsidP="00452E1F">
      <w:pPr>
        <w:suppressLineNumbers/>
        <w:suppressAutoHyphens/>
        <w:spacing w:after="0" w:line="22" w:lineRule="atLeast"/>
        <w:contextualSpacing/>
        <w:jc w:val="center"/>
        <w:rPr>
          <w:rFonts w:ascii="Times New Roman" w:eastAsia="Calibri" w:hAnsi="Times New Roman" w:cs="Times New Roman"/>
          <w:lang w:eastAsia="zh-CN"/>
        </w:rPr>
      </w:pPr>
      <w:r w:rsidRPr="003A6EAF">
        <w:rPr>
          <w:rFonts w:ascii="Times New Roman" w:eastAsia="Calibri" w:hAnsi="Times New Roman" w:cs="Times New Roman"/>
          <w:lang w:eastAsia="zh-CN"/>
        </w:rPr>
        <w:t xml:space="preserve">Балтийского института экологии, политики и права профессор </w:t>
      </w:r>
      <w:r w:rsidRPr="003A6EAF">
        <w:rPr>
          <w:rFonts w:ascii="Times New Roman" w:eastAsia="Calibri" w:hAnsi="Times New Roman" w:cs="Times New Roman"/>
          <w:i/>
          <w:lang w:eastAsia="zh-CN"/>
        </w:rPr>
        <w:t>А. М. Воронцов</w:t>
      </w:r>
      <w:r w:rsidRPr="003A6EAF">
        <w:rPr>
          <w:rFonts w:ascii="Times New Roman" w:eastAsia="Calibri" w:hAnsi="Times New Roman" w:cs="Times New Roman"/>
          <w:lang w:eastAsia="zh-CN"/>
        </w:rPr>
        <w:t>,</w:t>
      </w:r>
    </w:p>
    <w:p w:rsidR="00452E1F" w:rsidRDefault="00452E1F" w:rsidP="00452E1F">
      <w:pPr>
        <w:suppressLineNumbers/>
        <w:suppressAutoHyphens/>
        <w:spacing w:after="0" w:line="22" w:lineRule="atLeast"/>
        <w:contextualSpacing/>
        <w:jc w:val="center"/>
        <w:rPr>
          <w:rFonts w:ascii="Times New Roman" w:eastAsia="Calibri" w:hAnsi="Times New Roman" w:cs="Times New Roman"/>
          <w:lang w:eastAsia="zh-CN"/>
        </w:rPr>
      </w:pPr>
      <w:r w:rsidRPr="003A6EAF">
        <w:rPr>
          <w:rFonts w:ascii="Times New Roman" w:eastAsia="Calibri" w:hAnsi="Times New Roman" w:cs="Times New Roman"/>
          <w:lang w:eastAsia="zh-CN"/>
        </w:rPr>
        <w:t xml:space="preserve">кандидат биологических наук, старший научный сотрудник лаборатории методов </w:t>
      </w:r>
    </w:p>
    <w:p w:rsidR="00452E1F" w:rsidRPr="003A6EAF" w:rsidRDefault="00452E1F" w:rsidP="00452E1F">
      <w:pPr>
        <w:suppressLineNumbers/>
        <w:suppressAutoHyphens/>
        <w:spacing w:after="0" w:line="22" w:lineRule="atLeast"/>
        <w:contextualSpacing/>
        <w:jc w:val="center"/>
        <w:rPr>
          <w:rFonts w:ascii="Times New Roman" w:eastAsia="Calibri" w:hAnsi="Times New Roman" w:cs="Times New Roman"/>
          <w:lang w:eastAsia="zh-CN"/>
        </w:rPr>
      </w:pPr>
      <w:r w:rsidRPr="003A6EAF">
        <w:rPr>
          <w:rFonts w:ascii="Times New Roman" w:eastAsia="Calibri" w:hAnsi="Times New Roman" w:cs="Times New Roman"/>
          <w:lang w:eastAsia="zh-CN"/>
        </w:rPr>
        <w:t xml:space="preserve">реабилитации техногенных ландшафтов Научно-исследовательского центра </w:t>
      </w:r>
    </w:p>
    <w:p w:rsidR="00452E1F" w:rsidRPr="003A6EAF" w:rsidRDefault="00452E1F" w:rsidP="00452E1F">
      <w:pPr>
        <w:suppressLineNumbers/>
        <w:suppressAutoHyphens/>
        <w:spacing w:after="0" w:line="22" w:lineRule="atLeast"/>
        <w:contextualSpacing/>
        <w:jc w:val="center"/>
        <w:rPr>
          <w:rFonts w:ascii="Times New Roman" w:eastAsia="Calibri" w:hAnsi="Times New Roman" w:cs="Times New Roman"/>
          <w:lang w:eastAsia="zh-CN"/>
        </w:rPr>
      </w:pPr>
      <w:r w:rsidRPr="003A6EAF">
        <w:rPr>
          <w:rFonts w:ascii="Times New Roman" w:eastAsia="Calibri" w:hAnsi="Times New Roman" w:cs="Times New Roman"/>
          <w:lang w:eastAsia="zh-CN"/>
        </w:rPr>
        <w:t xml:space="preserve">экологической безопасности РАН доцент </w:t>
      </w:r>
      <w:r w:rsidRPr="003A6EAF">
        <w:rPr>
          <w:rFonts w:ascii="Times New Roman" w:eastAsia="Calibri" w:hAnsi="Times New Roman" w:cs="Times New Roman"/>
          <w:i/>
          <w:lang w:eastAsia="zh-CN"/>
        </w:rPr>
        <w:t>Т. В. Бардина</w:t>
      </w:r>
    </w:p>
    <w:p w:rsidR="00452E1F" w:rsidRPr="001B6FF8" w:rsidRDefault="00452E1F" w:rsidP="00452E1F">
      <w:pPr>
        <w:suppressLineNumbers/>
        <w:suppressAutoHyphens/>
        <w:spacing w:after="0" w:line="22" w:lineRule="atLeast"/>
        <w:ind w:firstLine="567"/>
        <w:contextualSpacing/>
        <w:jc w:val="center"/>
        <w:rPr>
          <w:rFonts w:ascii="Times New Roman" w:eastAsia="Calibri" w:hAnsi="Times New Roman" w:cs="Times New Roman"/>
          <w:sz w:val="12"/>
          <w:szCs w:val="12"/>
          <w:lang w:eastAsia="zh-CN"/>
        </w:rPr>
      </w:pPr>
    </w:p>
    <w:p w:rsidR="00452E1F" w:rsidRPr="00057F38" w:rsidRDefault="007A3FDD" w:rsidP="00452E1F">
      <w:pPr>
        <w:suppressLineNumbers/>
        <w:tabs>
          <w:tab w:val="left" w:pos="3402"/>
        </w:tabs>
        <w:suppressAutoHyphens/>
        <w:spacing w:after="0" w:line="22" w:lineRule="atLeast"/>
        <w:contextualSpacing/>
        <w:jc w:val="center"/>
        <w:rPr>
          <w:rFonts w:ascii="Times New Roman" w:eastAsia="Calibri" w:hAnsi="Times New Roman" w:cs="Times New Roman"/>
          <w:sz w:val="23"/>
          <w:szCs w:val="23"/>
          <w:lang w:eastAsia="zh-CN"/>
        </w:rPr>
      </w:pPr>
      <w:r>
        <w:rPr>
          <w:rFonts w:ascii="Times New Roman" w:eastAsia="Calibri" w:hAnsi="Times New Roman" w:cs="Times New Roman"/>
          <w:i/>
          <w:iCs/>
          <w:sz w:val="23"/>
          <w:szCs w:val="23"/>
          <w:lang w:eastAsia="zh-CN"/>
        </w:rPr>
        <w:t>Утверждено</w:t>
      </w:r>
      <w:r w:rsidR="00452E1F" w:rsidRPr="00057F38">
        <w:rPr>
          <w:rFonts w:ascii="Times New Roman" w:eastAsia="Calibri" w:hAnsi="Times New Roman" w:cs="Times New Roman"/>
          <w:i/>
          <w:iCs/>
          <w:sz w:val="23"/>
          <w:szCs w:val="23"/>
          <w:lang w:eastAsia="zh-CN"/>
        </w:rPr>
        <w:t xml:space="preserve"> к печати научно-технической комиссией ученого совета СПбГУТ</w:t>
      </w:r>
    </w:p>
    <w:tbl>
      <w:tblPr>
        <w:tblpPr w:leftFromText="180" w:rightFromText="180" w:vertAnchor="text" w:horzAnchor="margin" w:tblpXSpec="right" w:tblpY="123"/>
        <w:tblW w:w="9286" w:type="dxa"/>
        <w:tblLook w:val="00A0" w:firstRow="1" w:lastRow="0" w:firstColumn="1" w:lastColumn="0" w:noHBand="0" w:noVBand="0"/>
      </w:tblPr>
      <w:tblGrid>
        <w:gridCol w:w="675"/>
        <w:gridCol w:w="8611"/>
      </w:tblGrid>
      <w:tr w:rsidR="00452E1F" w:rsidRPr="00AA2F62" w:rsidTr="009E14FA">
        <w:trPr>
          <w:trHeight w:val="285"/>
        </w:trPr>
        <w:tc>
          <w:tcPr>
            <w:tcW w:w="675" w:type="dxa"/>
          </w:tcPr>
          <w:p w:rsidR="00452E1F" w:rsidRPr="0002749D" w:rsidRDefault="00452E1F" w:rsidP="009E14FA">
            <w:pPr>
              <w:spacing w:after="0" w:line="22" w:lineRule="atLeast"/>
              <w:contextualSpacing/>
              <w:jc w:val="both"/>
              <w:rPr>
                <w:rFonts w:ascii="Times New Roman" w:eastAsia="Calibri" w:hAnsi="Times New Roman" w:cs="Times New Roman"/>
                <w:b/>
                <w:bCs/>
                <w:lang w:eastAsia="zh-CN"/>
              </w:rPr>
            </w:pPr>
          </w:p>
          <w:p w:rsidR="00452E1F" w:rsidRPr="0002749D" w:rsidRDefault="00452E1F" w:rsidP="009E14FA">
            <w:pPr>
              <w:spacing w:after="0" w:line="22" w:lineRule="atLeast"/>
              <w:contextualSpacing/>
              <w:jc w:val="both"/>
              <w:rPr>
                <w:rFonts w:ascii="Times New Roman" w:eastAsia="Calibri" w:hAnsi="Times New Roman" w:cs="Times New Roman"/>
                <w:b/>
                <w:bCs/>
                <w:lang w:eastAsia="zh-CN"/>
              </w:rPr>
            </w:pPr>
            <w:r w:rsidRPr="0002749D">
              <w:rPr>
                <w:rFonts w:ascii="Times New Roman" w:eastAsia="Calibri" w:hAnsi="Times New Roman" w:cs="Times New Roman"/>
                <w:lang w:eastAsia="zh-CN"/>
              </w:rPr>
              <w:t>Г 80</w:t>
            </w:r>
          </w:p>
        </w:tc>
        <w:tc>
          <w:tcPr>
            <w:tcW w:w="8611" w:type="dxa"/>
          </w:tcPr>
          <w:p w:rsidR="00452E1F" w:rsidRPr="0002749D" w:rsidRDefault="00452E1F" w:rsidP="009E14FA">
            <w:pPr>
              <w:spacing w:after="0" w:line="22" w:lineRule="atLeast"/>
              <w:contextualSpacing/>
              <w:jc w:val="both"/>
              <w:rPr>
                <w:rFonts w:ascii="Times New Roman" w:eastAsia="Calibri" w:hAnsi="Times New Roman" w:cs="Times New Roman"/>
                <w:b/>
                <w:bCs/>
                <w:lang w:eastAsia="zh-CN"/>
              </w:rPr>
            </w:pPr>
            <w:bookmarkStart w:id="0" w:name="_Hlk517636534"/>
            <w:bookmarkStart w:id="1" w:name="_Hlk527322573"/>
            <w:r w:rsidRPr="0002749D">
              <w:rPr>
                <w:rFonts w:ascii="Times New Roman" w:eastAsia="Calibri" w:hAnsi="Times New Roman" w:cs="Times New Roman"/>
                <w:b/>
                <w:bCs/>
                <w:lang w:eastAsia="zh-CN"/>
              </w:rPr>
              <w:t>Греков</w:t>
            </w:r>
            <w:bookmarkEnd w:id="0"/>
            <w:r>
              <w:rPr>
                <w:rFonts w:ascii="Times New Roman" w:eastAsia="Calibri" w:hAnsi="Times New Roman" w:cs="Times New Roman"/>
                <w:b/>
                <w:bCs/>
                <w:lang w:eastAsia="zh-CN"/>
              </w:rPr>
              <w:t>,</w:t>
            </w:r>
            <w:r w:rsidRPr="0002749D">
              <w:rPr>
                <w:rFonts w:ascii="Times New Roman" w:eastAsia="Calibri" w:hAnsi="Times New Roman" w:cs="Times New Roman"/>
                <w:b/>
                <w:bCs/>
                <w:lang w:eastAsia="zh-CN"/>
              </w:rPr>
              <w:t xml:space="preserve"> К. Б. </w:t>
            </w:r>
          </w:p>
          <w:p w:rsidR="00452E1F" w:rsidRPr="0002749D" w:rsidRDefault="00452E1F" w:rsidP="009E14FA">
            <w:pPr>
              <w:spacing w:after="0" w:line="22" w:lineRule="atLeast"/>
              <w:ind w:firstLine="601"/>
              <w:contextualSpacing/>
              <w:jc w:val="both"/>
              <w:rPr>
                <w:rFonts w:ascii="Times New Roman" w:eastAsia="Calibri" w:hAnsi="Times New Roman" w:cs="Times New Roman"/>
                <w:lang w:eastAsia="zh-CN"/>
              </w:rPr>
            </w:pPr>
            <w:r w:rsidRPr="0002749D">
              <w:rPr>
                <w:rFonts w:ascii="Times New Roman" w:eastAsia="Calibri" w:hAnsi="Times New Roman" w:cs="Times New Roman"/>
                <w:lang w:eastAsia="zh-CN"/>
              </w:rPr>
              <w:t>Электронные отходы и проблемы безопасности[монография]/ К. Б. Греков; СПбГУТ. – СПб., 2018</w:t>
            </w:r>
            <w:r>
              <w:rPr>
                <w:rFonts w:ascii="Times New Roman" w:eastAsia="Calibri" w:hAnsi="Times New Roman" w:cs="Times New Roman"/>
                <w:lang w:eastAsia="zh-CN"/>
              </w:rPr>
              <w:t>.</w:t>
            </w:r>
            <w:r w:rsidRPr="0002749D">
              <w:rPr>
                <w:rFonts w:ascii="Times New Roman" w:eastAsia="Calibri" w:hAnsi="Times New Roman" w:cs="Times New Roman"/>
                <w:lang w:eastAsia="zh-CN"/>
              </w:rPr>
              <w:t xml:space="preserve"> – 1</w:t>
            </w:r>
            <w:r>
              <w:rPr>
                <w:rFonts w:ascii="Times New Roman" w:eastAsia="Calibri" w:hAnsi="Times New Roman" w:cs="Times New Roman"/>
                <w:lang w:eastAsia="zh-CN"/>
              </w:rPr>
              <w:t>60</w:t>
            </w:r>
            <w:r w:rsidRPr="0002749D">
              <w:rPr>
                <w:rFonts w:ascii="Times New Roman" w:eastAsia="Calibri" w:hAnsi="Times New Roman" w:cs="Times New Roman"/>
                <w:lang w:eastAsia="zh-CN"/>
              </w:rPr>
              <w:t xml:space="preserve"> с.</w:t>
            </w:r>
          </w:p>
          <w:p w:rsidR="00452E1F" w:rsidRPr="0002749D" w:rsidRDefault="00452E1F" w:rsidP="009E14FA">
            <w:pPr>
              <w:spacing w:after="0" w:line="22" w:lineRule="atLeast"/>
              <w:ind w:firstLine="567"/>
              <w:contextualSpacing/>
              <w:jc w:val="both"/>
              <w:rPr>
                <w:rFonts w:ascii="Times New Roman" w:eastAsia="Calibri" w:hAnsi="Times New Roman" w:cs="Times New Roman"/>
                <w:lang w:eastAsia="zh-CN"/>
              </w:rPr>
            </w:pPr>
            <w:r w:rsidRPr="00057F38">
              <w:rPr>
                <w:rFonts w:ascii="Times New Roman" w:eastAsia="Calibri" w:hAnsi="Times New Roman" w:cs="Times New Roman"/>
                <w:lang w:val="en-US" w:eastAsia="zh-CN"/>
              </w:rPr>
              <w:t>ISBN</w:t>
            </w:r>
            <w:r w:rsidRPr="00535063">
              <w:rPr>
                <w:rFonts w:ascii="Times New Roman" w:eastAsia="Calibri" w:hAnsi="Times New Roman" w:cs="Times New Roman"/>
                <w:lang w:eastAsia="zh-CN"/>
              </w:rPr>
              <w:t xml:space="preserve"> 978-5-89160-179-6</w:t>
            </w:r>
          </w:p>
          <w:p w:rsidR="00452E1F" w:rsidRPr="001B6FF8" w:rsidRDefault="00452E1F" w:rsidP="009E14FA">
            <w:pPr>
              <w:spacing w:after="0" w:line="22" w:lineRule="atLeast"/>
              <w:ind w:firstLine="567"/>
              <w:contextualSpacing/>
              <w:jc w:val="both"/>
              <w:rPr>
                <w:rFonts w:ascii="Times New Roman" w:eastAsia="Calibri" w:hAnsi="Times New Roman" w:cs="Times New Roman"/>
                <w:spacing w:val="-2"/>
                <w:lang w:eastAsia="zh-CN"/>
              </w:rPr>
            </w:pPr>
            <w:bookmarkStart w:id="2" w:name="_Hlk517626171"/>
            <w:r w:rsidRPr="001B6FF8">
              <w:rPr>
                <w:rFonts w:ascii="Times New Roman" w:eastAsia="Calibri" w:hAnsi="Times New Roman" w:cs="Times New Roman"/>
                <w:spacing w:val="-2"/>
                <w:lang w:eastAsia="zh-CN"/>
              </w:rPr>
              <w:t>Рассмотрены проблемы экологической безопасности, обусловленные интенсивным развитием цифровых технологий и электронных систем в различных областях, в том числе в области телекоммуникаций и средств связи. Проанализированы источники образования и особенности практики обращения с отходами электрического и электронного оборудования в разных странах. Проведен анализ динамики роста объема электронных отходов в мире и в России и рассмотрены эффективные механизмы управления электронными отходами</w:t>
            </w:r>
            <w:r>
              <w:rPr>
                <w:rFonts w:ascii="Times New Roman" w:eastAsia="Calibri" w:hAnsi="Times New Roman" w:cs="Times New Roman"/>
                <w:spacing w:val="-2"/>
                <w:lang w:eastAsia="zh-CN"/>
              </w:rPr>
              <w:t xml:space="preserve"> и </w:t>
            </w:r>
            <w:r w:rsidRPr="001B6FF8">
              <w:rPr>
                <w:rFonts w:ascii="Times New Roman" w:eastAsia="Calibri" w:hAnsi="Times New Roman" w:cs="Times New Roman"/>
                <w:spacing w:val="-2"/>
                <w:lang w:eastAsia="zh-CN"/>
              </w:rPr>
              <w:t xml:space="preserve">методы переработки этих отходов, в том числе безотходные технологии регенерации драгоценных и редкоземельных металлов. Предложено для извлечения благородных и редкоземельных металлов из образующихся при переработке электронных отходов разбавленных растворов применять метод реагентной ультрафильтрации. </w:t>
            </w:r>
          </w:p>
          <w:p w:rsidR="00452E1F" w:rsidRPr="001B6FF8" w:rsidRDefault="00452E1F" w:rsidP="009E14FA">
            <w:pPr>
              <w:spacing w:after="0" w:line="22" w:lineRule="atLeast"/>
              <w:ind w:firstLine="567"/>
              <w:contextualSpacing/>
              <w:jc w:val="both"/>
              <w:rPr>
                <w:rFonts w:ascii="Times New Roman" w:eastAsia="Calibri" w:hAnsi="Times New Roman" w:cs="Times New Roman"/>
                <w:spacing w:val="-2"/>
                <w:lang w:eastAsia="zh-CN"/>
              </w:rPr>
            </w:pPr>
            <w:bookmarkStart w:id="3" w:name="_Hlk517639613"/>
            <w:r w:rsidRPr="001B6FF8">
              <w:rPr>
                <w:rFonts w:ascii="Times New Roman" w:eastAsia="Calibri" w:hAnsi="Times New Roman" w:cs="Times New Roman"/>
                <w:spacing w:val="-2"/>
                <w:lang w:eastAsia="zh-CN"/>
              </w:rPr>
              <w:t>Предназначено для научных работников, аспирантов и соискателей специальностей 25.00.36 «Геоэкология» (по отраслям), 05.26.00 «Безопасность деятельности человека», а также специалистов в данных отраслях. Может быть полезна для подготовки магистров и бакалавров по направлению 05.03.06 (05.04.06) «Экология и природопользование</w:t>
            </w:r>
            <w:bookmarkEnd w:id="3"/>
            <w:r w:rsidRPr="001B6FF8">
              <w:rPr>
                <w:rFonts w:ascii="Times New Roman" w:eastAsia="Calibri" w:hAnsi="Times New Roman" w:cs="Times New Roman"/>
                <w:spacing w:val="-2"/>
                <w:lang w:eastAsia="zh-CN"/>
              </w:rPr>
              <w:t>».</w:t>
            </w:r>
            <w:bookmarkEnd w:id="1"/>
            <w:bookmarkEnd w:id="2"/>
          </w:p>
          <w:p w:rsidR="00452E1F" w:rsidRPr="00AA2F62" w:rsidRDefault="00452E1F" w:rsidP="009E14FA">
            <w:pPr>
              <w:spacing w:after="0" w:line="22" w:lineRule="atLeast"/>
              <w:ind w:firstLine="567"/>
              <w:contextualSpacing/>
              <w:jc w:val="both"/>
              <w:rPr>
                <w:rFonts w:ascii="Times New Roman" w:eastAsia="Calibri" w:hAnsi="Times New Roman" w:cs="Times New Roman"/>
                <w:sz w:val="16"/>
                <w:szCs w:val="16"/>
                <w:lang w:eastAsia="zh-CN"/>
              </w:rPr>
            </w:pPr>
          </w:p>
          <w:p w:rsidR="00452E1F" w:rsidRPr="00057F38" w:rsidRDefault="00452E1F" w:rsidP="009E14FA">
            <w:pPr>
              <w:spacing w:after="0" w:line="22" w:lineRule="atLeast"/>
              <w:contextualSpacing/>
              <w:jc w:val="both"/>
              <w:rPr>
                <w:rFonts w:ascii="Times New Roman" w:eastAsia="Calibri" w:hAnsi="Times New Roman" w:cs="Times New Roman"/>
                <w:lang w:val="en-US" w:eastAsia="zh-CN"/>
              </w:rPr>
            </w:pPr>
            <w:r w:rsidRPr="00057F38">
              <w:rPr>
                <w:rFonts w:ascii="Times New Roman" w:eastAsia="Calibri" w:hAnsi="Times New Roman" w:cs="Times New Roman"/>
                <w:b/>
                <w:lang w:val="en-US" w:eastAsia="zh-CN"/>
              </w:rPr>
              <w:t>Grekov, K. B.</w:t>
            </w:r>
          </w:p>
          <w:p w:rsidR="00452E1F" w:rsidRPr="00057F38" w:rsidRDefault="00452E1F" w:rsidP="009E14FA">
            <w:pPr>
              <w:spacing w:after="0" w:line="22" w:lineRule="atLeast"/>
              <w:ind w:firstLine="601"/>
              <w:contextualSpacing/>
              <w:jc w:val="both"/>
              <w:rPr>
                <w:rFonts w:ascii="Times New Roman" w:eastAsia="Calibri" w:hAnsi="Times New Roman" w:cs="Times New Roman"/>
                <w:lang w:val="en-US" w:eastAsia="zh-CN"/>
              </w:rPr>
            </w:pPr>
            <w:r w:rsidRPr="00057F38">
              <w:rPr>
                <w:rFonts w:ascii="Times New Roman" w:eastAsia="Calibri" w:hAnsi="Times New Roman" w:cs="Times New Roman"/>
                <w:lang w:val="en-US" w:eastAsia="zh-CN"/>
              </w:rPr>
              <w:t>Electronic waste and safety problems : [Monography] / K. B. Grekov; SUT. – St. Petersburg, 2018. – 160</w:t>
            </w:r>
            <w:r>
              <w:rPr>
                <w:rFonts w:ascii="Times New Roman" w:eastAsia="Calibri" w:hAnsi="Times New Roman" w:cs="Times New Roman"/>
                <w:lang w:eastAsia="zh-CN"/>
              </w:rPr>
              <w:t>р</w:t>
            </w:r>
            <w:r w:rsidRPr="00057F38">
              <w:rPr>
                <w:rFonts w:ascii="Times New Roman" w:eastAsia="Calibri" w:hAnsi="Times New Roman" w:cs="Times New Roman"/>
                <w:lang w:val="en-US" w:eastAsia="zh-CN"/>
              </w:rPr>
              <w:t>.</w:t>
            </w:r>
          </w:p>
          <w:p w:rsidR="00452E1F" w:rsidRPr="00057F38" w:rsidRDefault="00452E1F" w:rsidP="009E14FA">
            <w:pPr>
              <w:spacing w:after="0" w:line="22" w:lineRule="atLeast"/>
              <w:ind w:firstLine="567"/>
              <w:contextualSpacing/>
              <w:jc w:val="both"/>
              <w:rPr>
                <w:rFonts w:ascii="Times New Roman" w:eastAsia="Calibri" w:hAnsi="Times New Roman" w:cs="Times New Roman"/>
                <w:lang w:val="en-US" w:eastAsia="zh-CN"/>
              </w:rPr>
            </w:pPr>
            <w:r w:rsidRPr="00057F38">
              <w:rPr>
                <w:rFonts w:ascii="Times New Roman" w:eastAsia="Calibri" w:hAnsi="Times New Roman" w:cs="Times New Roman"/>
                <w:lang w:val="en-US" w:eastAsia="zh-CN"/>
              </w:rPr>
              <w:t>ISBN 978-5-89160-179-6</w:t>
            </w:r>
          </w:p>
          <w:p w:rsidR="00452E1F" w:rsidRPr="00D47817" w:rsidRDefault="00452E1F" w:rsidP="009E14FA">
            <w:pPr>
              <w:spacing w:after="0" w:line="22" w:lineRule="atLeast"/>
              <w:ind w:firstLine="567"/>
              <w:contextualSpacing/>
              <w:jc w:val="both"/>
              <w:rPr>
                <w:rFonts w:ascii="Times New Roman" w:eastAsia="Calibri" w:hAnsi="Times New Roman" w:cs="Times New Roman"/>
                <w:lang w:val="en-US" w:eastAsia="zh-CN"/>
              </w:rPr>
            </w:pPr>
            <w:r w:rsidRPr="00057F38">
              <w:rPr>
                <w:rFonts w:ascii="Times New Roman" w:eastAsia="Calibri" w:hAnsi="Times New Roman" w:cs="Times New Roman"/>
                <w:lang w:val="en-US" w:eastAsia="zh-CN"/>
              </w:rPr>
              <w:t>The problems of ecological safety caused by intensive development of digital technologies and electronic systems in various areas, including in the field of telecommunications and means of communication are considered. The sources of education and peculiarities of the practice of waste management of electrical and electronic equipment in different countries are analyzed. The analysis of dynamics of growth of volume of electronic wastes in the world and in Russia is carried out and effective mechanisms of electronic waste management are considered. Methods of processing of these wastes, including non-waste technologies of regeneration of precious and rare earth metals are considered. It is suggested to use the method of reagent ultrafiltration for extraction of precious and rare earth metals from the processed electronic waste of diluted solutions. It is intended for scientists, post-graduate students and candidates of specialities 25.00.36 "Geoecology" (on branches), 05.26.00 "Safety of human life", and also experts in these branches. Can be useful for the preparation of masters and bachelors in the direction of 05.03.06 (05.04.06) "Ecology and nature use».</w:t>
            </w:r>
          </w:p>
          <w:p w:rsidR="00452E1F" w:rsidRPr="00AA2F62" w:rsidRDefault="00452E1F" w:rsidP="009E14FA">
            <w:pPr>
              <w:spacing w:after="0" w:line="22" w:lineRule="atLeast"/>
              <w:ind w:firstLine="7122"/>
              <w:contextualSpacing/>
              <w:jc w:val="both"/>
              <w:rPr>
                <w:rFonts w:ascii="Times New Roman" w:eastAsia="Calibri" w:hAnsi="Times New Roman" w:cs="Times New Roman"/>
                <w:b/>
                <w:bCs/>
                <w:sz w:val="21"/>
                <w:szCs w:val="21"/>
                <w:lang w:eastAsia="zh-CN"/>
              </w:rPr>
            </w:pPr>
            <w:r w:rsidRPr="00AA2F62">
              <w:rPr>
                <w:rFonts w:ascii="Times New Roman" w:eastAsia="Calibri" w:hAnsi="Times New Roman" w:cs="Times New Roman"/>
                <w:b/>
                <w:bCs/>
                <w:sz w:val="21"/>
                <w:szCs w:val="21"/>
              </w:rPr>
              <w:t xml:space="preserve">УДК </w:t>
            </w:r>
            <w:r w:rsidRPr="00AA2F62">
              <w:rPr>
                <w:rFonts w:ascii="Times New Roman" w:eastAsia="Calibri" w:hAnsi="Times New Roman" w:cs="Times New Roman"/>
                <w:b/>
                <w:sz w:val="21"/>
                <w:szCs w:val="21"/>
              </w:rPr>
              <w:t>504.06</w:t>
            </w:r>
          </w:p>
          <w:p w:rsidR="00452E1F" w:rsidRPr="00AA2F62" w:rsidRDefault="00452E1F" w:rsidP="009E14FA">
            <w:pPr>
              <w:spacing w:after="0" w:line="22" w:lineRule="atLeast"/>
              <w:ind w:firstLine="7122"/>
              <w:contextualSpacing/>
              <w:jc w:val="both"/>
              <w:rPr>
                <w:rFonts w:ascii="Times New Roman" w:eastAsia="Calibri" w:hAnsi="Times New Roman" w:cs="Times New Roman"/>
                <w:b/>
                <w:bCs/>
                <w:lang w:eastAsia="zh-CN"/>
              </w:rPr>
            </w:pPr>
            <w:r w:rsidRPr="00AA2F62">
              <w:rPr>
                <w:rFonts w:ascii="Times New Roman" w:eastAsia="Calibri" w:hAnsi="Times New Roman" w:cs="Times New Roman"/>
                <w:b/>
                <w:bCs/>
                <w:sz w:val="21"/>
                <w:szCs w:val="21"/>
                <w:lang w:eastAsia="zh-CN"/>
              </w:rPr>
              <w:t xml:space="preserve">ББК </w:t>
            </w:r>
            <w:r w:rsidRPr="00AA2F62">
              <w:rPr>
                <w:rFonts w:ascii="Times New Roman" w:eastAsia="Calibri" w:hAnsi="Times New Roman" w:cs="Times New Roman"/>
                <w:b/>
                <w:sz w:val="21"/>
                <w:szCs w:val="21"/>
                <w:lang w:eastAsia="zh-CN"/>
              </w:rPr>
              <w:t>20.01</w:t>
            </w:r>
          </w:p>
        </w:tc>
      </w:tr>
    </w:tbl>
    <w:p w:rsidR="00452E1F" w:rsidRPr="006A372D" w:rsidRDefault="00452E1F" w:rsidP="00452E1F">
      <w:pPr>
        <w:suppressLineNumbers/>
        <w:suppressAutoHyphens/>
        <w:spacing w:after="120" w:line="22" w:lineRule="atLeast"/>
        <w:contextualSpacing/>
        <w:rPr>
          <w:rFonts w:ascii="Times New Roman" w:eastAsia="Calibri" w:hAnsi="Times New Roman" w:cs="Times New Roman"/>
          <w:lang w:eastAsia="zh-CN"/>
        </w:rPr>
      </w:pPr>
      <w:r w:rsidRPr="0002749D">
        <w:rPr>
          <w:rFonts w:ascii="Times New Roman" w:eastAsia="Calibri" w:hAnsi="Times New Roman" w:cs="Times New Roman"/>
          <w:b/>
          <w:lang w:val="en-US" w:eastAsia="zh-CN"/>
        </w:rPr>
        <w:t>ISBN</w:t>
      </w:r>
      <w:r w:rsidRPr="006A372D">
        <w:rPr>
          <w:rFonts w:ascii="Times New Roman" w:eastAsia="Calibri" w:hAnsi="Times New Roman" w:cs="Times New Roman"/>
          <w:b/>
          <w:lang w:eastAsia="zh-CN"/>
        </w:rPr>
        <w:t xml:space="preserve"> 978-5-89160-179-6 </w:t>
      </w:r>
      <w:r w:rsidRPr="006A372D">
        <w:rPr>
          <w:rFonts w:ascii="Times New Roman" w:eastAsia="Calibri" w:hAnsi="Times New Roman" w:cs="Times New Roman"/>
          <w:lang w:eastAsia="zh-CN"/>
        </w:rPr>
        <w:t xml:space="preserve">             © </w:t>
      </w:r>
      <w:r w:rsidRPr="0002749D">
        <w:rPr>
          <w:rFonts w:ascii="Times New Roman" w:eastAsia="Calibri" w:hAnsi="Times New Roman" w:cs="Times New Roman"/>
          <w:lang w:eastAsia="zh-CN"/>
        </w:rPr>
        <w:t>Греков</w:t>
      </w:r>
      <w:r w:rsidR="00084745">
        <w:rPr>
          <w:rFonts w:ascii="Times New Roman" w:eastAsia="Calibri" w:hAnsi="Times New Roman" w:cs="Times New Roman"/>
          <w:lang w:eastAsia="zh-CN"/>
        </w:rPr>
        <w:t xml:space="preserve"> </w:t>
      </w:r>
      <w:r w:rsidRPr="0002749D">
        <w:rPr>
          <w:rFonts w:ascii="Times New Roman" w:eastAsia="Calibri" w:hAnsi="Times New Roman" w:cs="Times New Roman"/>
          <w:lang w:eastAsia="zh-CN"/>
        </w:rPr>
        <w:t>К</w:t>
      </w:r>
      <w:r w:rsidRPr="006A372D">
        <w:rPr>
          <w:rFonts w:ascii="Times New Roman" w:eastAsia="Calibri" w:hAnsi="Times New Roman" w:cs="Times New Roman"/>
          <w:lang w:eastAsia="zh-CN"/>
        </w:rPr>
        <w:t>.</w:t>
      </w:r>
      <w:r w:rsidRPr="0002749D">
        <w:rPr>
          <w:rFonts w:ascii="Times New Roman" w:eastAsia="Calibri" w:hAnsi="Times New Roman" w:cs="Times New Roman"/>
          <w:lang w:val="en-US" w:eastAsia="zh-CN"/>
        </w:rPr>
        <w:t> </w:t>
      </w:r>
      <w:r w:rsidRPr="0002749D">
        <w:rPr>
          <w:rFonts w:ascii="Times New Roman" w:eastAsia="Calibri" w:hAnsi="Times New Roman" w:cs="Times New Roman"/>
          <w:lang w:eastAsia="zh-CN"/>
        </w:rPr>
        <w:t>Б</w:t>
      </w:r>
      <w:r w:rsidRPr="006A372D">
        <w:rPr>
          <w:rFonts w:ascii="Times New Roman" w:eastAsia="Calibri" w:hAnsi="Times New Roman" w:cs="Times New Roman"/>
          <w:lang w:eastAsia="zh-CN"/>
        </w:rPr>
        <w:t>., 2018</w:t>
      </w:r>
    </w:p>
    <w:p w:rsidR="00452E1F" w:rsidRPr="0002749D" w:rsidRDefault="00452E1F" w:rsidP="00452E1F">
      <w:pPr>
        <w:suppressLineNumbers/>
        <w:suppressAutoHyphens/>
        <w:spacing w:after="0" w:line="22" w:lineRule="atLeast"/>
        <w:ind w:left="2530" w:firstLine="567"/>
        <w:contextualSpacing/>
        <w:rPr>
          <w:rFonts w:ascii="Times New Roman" w:eastAsia="Calibri" w:hAnsi="Times New Roman" w:cs="Times New Roman"/>
          <w:lang w:eastAsia="zh-CN"/>
        </w:rPr>
      </w:pPr>
      <w:r w:rsidRPr="0002749D">
        <w:rPr>
          <w:rFonts w:ascii="Times New Roman" w:eastAsia="Calibri" w:hAnsi="Times New Roman" w:cs="Times New Roman"/>
          <w:lang w:eastAsia="zh-CN"/>
        </w:rPr>
        <w:t>© Федеральное государственное бюджетное образовательное</w:t>
      </w:r>
    </w:p>
    <w:p w:rsidR="00452E1F" w:rsidRDefault="00452E1F" w:rsidP="00452E1F">
      <w:pPr>
        <w:suppressLineNumbers/>
        <w:suppressAutoHyphens/>
        <w:spacing w:after="0" w:line="22" w:lineRule="atLeast"/>
        <w:ind w:left="2530" w:firstLine="567"/>
        <w:contextualSpacing/>
        <w:rPr>
          <w:rFonts w:ascii="Times New Roman" w:eastAsia="Calibri" w:hAnsi="Times New Roman" w:cs="Times New Roman"/>
          <w:lang w:eastAsia="zh-CN"/>
        </w:rPr>
      </w:pPr>
      <w:r w:rsidRPr="0002749D">
        <w:rPr>
          <w:rFonts w:ascii="Times New Roman" w:eastAsia="Calibri" w:hAnsi="Times New Roman" w:cs="Times New Roman"/>
          <w:lang w:eastAsia="zh-CN"/>
        </w:rPr>
        <w:t>учреждение высшего образования</w:t>
      </w:r>
      <w:r w:rsidR="00084745">
        <w:rPr>
          <w:rFonts w:ascii="Times New Roman" w:eastAsia="Calibri" w:hAnsi="Times New Roman" w:cs="Times New Roman"/>
          <w:lang w:eastAsia="zh-CN"/>
        </w:rPr>
        <w:t xml:space="preserve"> </w:t>
      </w:r>
      <w:r w:rsidRPr="0002749D">
        <w:rPr>
          <w:rFonts w:ascii="Times New Roman" w:eastAsia="Calibri" w:hAnsi="Times New Roman" w:cs="Times New Roman"/>
          <w:lang w:eastAsia="zh-CN"/>
        </w:rPr>
        <w:t>«Санкт-Петербургский</w:t>
      </w:r>
    </w:p>
    <w:p w:rsidR="00452E1F" w:rsidRPr="0002749D" w:rsidRDefault="00452E1F" w:rsidP="00452E1F">
      <w:pPr>
        <w:suppressLineNumbers/>
        <w:suppressAutoHyphens/>
        <w:spacing w:after="0" w:line="22" w:lineRule="atLeast"/>
        <w:ind w:left="2530" w:firstLine="567"/>
        <w:contextualSpacing/>
        <w:rPr>
          <w:rFonts w:ascii="Times New Roman" w:eastAsia="Calibri" w:hAnsi="Times New Roman" w:cs="Times New Roman"/>
          <w:lang w:eastAsia="zh-CN"/>
        </w:rPr>
      </w:pPr>
      <w:r w:rsidRPr="0002749D">
        <w:rPr>
          <w:rFonts w:ascii="Times New Roman" w:eastAsia="Calibri" w:hAnsi="Times New Roman" w:cs="Times New Roman"/>
          <w:lang w:eastAsia="zh-CN"/>
        </w:rPr>
        <w:t>государственный университет телекоммуникаций</w:t>
      </w:r>
    </w:p>
    <w:p w:rsidR="00452E1F" w:rsidRDefault="00586A92" w:rsidP="00452E1F">
      <w:pPr>
        <w:suppressLineNumbers/>
        <w:suppressAutoHyphens/>
        <w:spacing w:after="0" w:line="240" w:lineRule="auto"/>
        <w:ind w:left="2529" w:firstLine="567"/>
        <w:contextualSpacing/>
        <w:rPr>
          <w:rFonts w:ascii="Times New Roman" w:eastAsia="Calibri" w:hAnsi="Times New Roman" w:cs="Times New Roman"/>
          <w:lang w:eastAsia="zh-CN"/>
        </w:rPr>
      </w:pPr>
      <w:r>
        <w:rPr>
          <w:rFonts w:ascii="Times New Roman" w:eastAsia="Calibri" w:hAnsi="Times New Roman" w:cs="Times New Roman"/>
          <w:noProof/>
          <w:lang w:eastAsia="ru-RU"/>
        </w:rPr>
        <w:pict>
          <v:rect id="Прямоугольник 220" o:spid="_x0000_s1026" style="position:absolute;left:0;text-align:left;margin-left:220.85pt;margin-top:29.8pt;width:79.5pt;height:47.2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" fillcolor="white [3212]" stroked="f" strokeweight="2pt"/>
        </w:pict>
      </w:r>
      <w:r>
        <w:rPr>
          <w:rFonts w:ascii="Times New Roman" w:eastAsia="Calibri" w:hAnsi="Times New Roman" w:cs="Times New Roman"/>
          <w:noProof/>
          <w:lang w:eastAsia="ru-RU"/>
        </w:rPr>
        <w:pict>
          <v:rect id="Прямоугольник 52" o:spid="_x0000_s1028" style="position:absolute;left:0;text-align:left;margin-left:208.85pt;margin-top:17.8pt;width:79.5pt;height:47.2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" fillcolor="white [3212]" stroked="f" strokeweight="2pt"/>
        </w:pict>
      </w:r>
      <w:r w:rsidR="00452E1F" w:rsidRPr="0002749D">
        <w:rPr>
          <w:rFonts w:ascii="Times New Roman" w:eastAsia="Calibri" w:hAnsi="Times New Roman" w:cs="Times New Roman"/>
          <w:lang w:eastAsia="zh-CN"/>
        </w:rPr>
        <w:t>им. проф. М. А. Бонч-Бруевича», 2018</w:t>
      </w:r>
    </w:p>
    <w:p w:rsidR="00BE1467" w:rsidRPr="00B2214B" w:rsidRDefault="00BE1467" w:rsidP="00BE1467">
      <w:pPr>
        <w:pageBreakBefore/>
        <w:suppressLineNumbers/>
        <w:suppressAutoHyphens/>
        <w:spacing w:after="0" w:line="22" w:lineRule="atLeast"/>
        <w:ind w:left="2529" w:firstLine="567"/>
        <w:contextualSpacing/>
        <w:rPr>
          <w:rFonts w:ascii="Times New Roman" w:eastAsia="Calibri" w:hAnsi="Times New Roman" w:cs="Times New Roman"/>
          <w:sz w:val="24"/>
          <w:szCs w:val="24"/>
          <w:lang w:eastAsia="zh-CN"/>
        </w:rPr>
      </w:pPr>
    </w:p>
    <w:p w:rsidR="00BE1467" w:rsidRPr="00B2214B" w:rsidRDefault="00BE1467" w:rsidP="00BE1467">
      <w:pPr>
        <w:suppressLineNumbers/>
        <w:suppressAutoHyphens/>
        <w:spacing w:after="0" w:line="22" w:lineRule="atLeast"/>
        <w:contextualSpacing/>
        <w:rPr>
          <w:rFonts w:ascii="Times New Roman" w:eastAsia="Calibri" w:hAnsi="Times New Roman" w:cs="Times New Roman"/>
          <w:sz w:val="24"/>
          <w:szCs w:val="24"/>
          <w:lang w:eastAsia="zh-CN"/>
        </w:rPr>
      </w:pPr>
    </w:p>
    <w:p w:rsidR="00BE1467" w:rsidRPr="00B2214B" w:rsidRDefault="00BE1467" w:rsidP="00BE1467">
      <w:pPr>
        <w:suppressLineNumbers/>
        <w:suppressAutoHyphens/>
        <w:spacing w:after="0" w:line="22" w:lineRule="atLeast"/>
        <w:ind w:left="2530" w:firstLine="567"/>
        <w:contextualSpacing/>
        <w:rPr>
          <w:rFonts w:ascii="Times New Roman" w:eastAsia="Calibri" w:hAnsi="Times New Roman" w:cs="Times New Roman"/>
          <w:sz w:val="24"/>
          <w:szCs w:val="24"/>
          <w:lang w:eastAsia="zh-CN"/>
        </w:rPr>
      </w:pPr>
    </w:p>
    <w:p w:rsidR="00BE1467" w:rsidRPr="00B2214B" w:rsidRDefault="00BE1467" w:rsidP="00BE1467">
      <w:pPr>
        <w:suppressLineNumbers/>
        <w:suppressAutoHyphens/>
        <w:spacing w:after="0" w:line="22" w:lineRule="atLeast"/>
        <w:ind w:left="2530" w:firstLine="567"/>
        <w:contextualSpacing/>
        <w:rPr>
          <w:rFonts w:ascii="Times New Roman" w:eastAsia="Calibri" w:hAnsi="Times New Roman" w:cs="Times New Roman"/>
          <w:sz w:val="24"/>
          <w:szCs w:val="24"/>
          <w:lang w:eastAsia="zh-CN"/>
        </w:rPr>
      </w:pPr>
    </w:p>
    <w:p w:rsidR="00BE1467" w:rsidRPr="00BA6DFF" w:rsidRDefault="00BE1467" w:rsidP="00BE1467">
      <w:pPr>
        <w:suppressLineNumbers/>
        <w:suppressAutoHyphens/>
        <w:spacing w:after="0" w:line="22" w:lineRule="atLeast"/>
        <w:ind w:firstLine="567"/>
        <w:jc w:val="center"/>
        <w:rPr>
          <w:rFonts w:ascii="Times New Roman" w:eastAsia="Calibri" w:hAnsi="Times New Roman" w:cs="Times New Roman"/>
          <w:b/>
          <w:bCs/>
          <w:sz w:val="28"/>
          <w:szCs w:val="28"/>
        </w:rPr>
      </w:pPr>
      <w:r w:rsidRPr="00BA6DFF">
        <w:rPr>
          <w:rFonts w:ascii="Times New Roman" w:eastAsia="Calibri" w:hAnsi="Times New Roman" w:cs="Times New Roman"/>
          <w:b/>
          <w:bCs/>
          <w:sz w:val="28"/>
          <w:szCs w:val="28"/>
        </w:rPr>
        <w:t>Греков Константин Борисович</w:t>
      </w:r>
    </w:p>
    <w:p w:rsidR="00BE1467" w:rsidRPr="00BA6DFF" w:rsidRDefault="00BE1467" w:rsidP="00BE1467">
      <w:pPr>
        <w:suppressLineNumbers/>
        <w:suppressAutoHyphens/>
        <w:spacing w:after="0" w:line="22" w:lineRule="atLeast"/>
        <w:ind w:firstLine="567"/>
        <w:jc w:val="center"/>
        <w:rPr>
          <w:rFonts w:ascii="Times New Roman" w:eastAsia="Calibri" w:hAnsi="Times New Roman" w:cs="Times New Roman"/>
          <w:b/>
          <w:bCs/>
          <w:sz w:val="28"/>
          <w:szCs w:val="28"/>
        </w:rPr>
      </w:pPr>
    </w:p>
    <w:p w:rsidR="00BE1467" w:rsidRPr="00BA6DFF" w:rsidRDefault="00BE1467" w:rsidP="00BE1467">
      <w:pPr>
        <w:suppressLineNumbers/>
        <w:suppressAutoHyphens/>
        <w:spacing w:after="0" w:line="22" w:lineRule="atLeast"/>
        <w:ind w:firstLine="567"/>
        <w:jc w:val="center"/>
        <w:rPr>
          <w:rFonts w:ascii="Times New Roman" w:eastAsia="Calibri" w:hAnsi="Times New Roman" w:cs="Times New Roman"/>
          <w:b/>
          <w:bCs/>
          <w:sz w:val="28"/>
          <w:szCs w:val="28"/>
        </w:rPr>
      </w:pPr>
    </w:p>
    <w:p w:rsidR="00BE1467" w:rsidRDefault="00BE1467" w:rsidP="00BE1467">
      <w:pPr>
        <w:suppressLineNumbers/>
        <w:suppressAutoHyphens/>
        <w:spacing w:after="0" w:line="22" w:lineRule="atLeast"/>
        <w:ind w:firstLine="567"/>
        <w:contextualSpacing/>
        <w:jc w:val="center"/>
        <w:rPr>
          <w:rFonts w:ascii="Times New Roman" w:eastAsia="Calibri" w:hAnsi="Times New Roman" w:cs="Times New Roman"/>
          <w:b/>
          <w:caps/>
          <w:sz w:val="28"/>
          <w:szCs w:val="28"/>
          <w:lang w:eastAsia="zh-CN"/>
        </w:rPr>
      </w:pPr>
      <w:r w:rsidRPr="00BA6DFF">
        <w:rPr>
          <w:rFonts w:ascii="Times New Roman" w:eastAsia="Calibri" w:hAnsi="Times New Roman" w:cs="Times New Roman"/>
          <w:b/>
          <w:caps/>
          <w:sz w:val="28"/>
          <w:szCs w:val="28"/>
          <w:lang w:eastAsia="zh-CN"/>
        </w:rPr>
        <w:t>Электронные отходы</w:t>
      </w:r>
    </w:p>
    <w:p w:rsidR="00BE1467" w:rsidRPr="00BA6DFF" w:rsidRDefault="00BE1467" w:rsidP="00BE1467">
      <w:pPr>
        <w:suppressLineNumbers/>
        <w:suppressAutoHyphens/>
        <w:spacing w:after="0" w:line="22" w:lineRule="atLeast"/>
        <w:ind w:firstLine="567"/>
        <w:contextualSpacing/>
        <w:jc w:val="center"/>
        <w:rPr>
          <w:rFonts w:ascii="Times New Roman" w:eastAsia="Calibri" w:hAnsi="Times New Roman" w:cs="Times New Roman"/>
          <w:b/>
          <w:sz w:val="28"/>
          <w:szCs w:val="28"/>
          <w:lang w:eastAsia="zh-CN"/>
        </w:rPr>
      </w:pPr>
      <w:r w:rsidRPr="00BA6DFF">
        <w:rPr>
          <w:rFonts w:ascii="Times New Roman" w:eastAsia="Calibri" w:hAnsi="Times New Roman" w:cs="Times New Roman"/>
          <w:b/>
          <w:caps/>
          <w:sz w:val="28"/>
          <w:szCs w:val="28"/>
          <w:lang w:eastAsia="zh-CN"/>
        </w:rPr>
        <w:t>и проблемы безопасности</w:t>
      </w:r>
    </w:p>
    <w:p w:rsidR="00BE1467" w:rsidRDefault="00BE1467" w:rsidP="00BE1467">
      <w:pPr>
        <w:suppressLineNumbers/>
        <w:suppressAutoHyphens/>
        <w:spacing w:after="0" w:line="22" w:lineRule="atLeast"/>
        <w:ind w:firstLine="567"/>
        <w:contextualSpacing/>
        <w:jc w:val="center"/>
        <w:rPr>
          <w:rFonts w:ascii="Times New Roman" w:eastAsia="Calibri" w:hAnsi="Times New Roman" w:cs="Times New Roman"/>
          <w:i/>
          <w:sz w:val="28"/>
          <w:szCs w:val="28"/>
          <w:lang w:eastAsia="zh-CN"/>
        </w:rPr>
      </w:pPr>
    </w:p>
    <w:p w:rsidR="00BE1467" w:rsidRDefault="00BE1467" w:rsidP="00BE1467">
      <w:pPr>
        <w:suppressLineNumbers/>
        <w:suppressAutoHyphens/>
        <w:spacing w:after="0" w:line="22" w:lineRule="atLeast"/>
        <w:ind w:firstLine="567"/>
        <w:contextualSpacing/>
        <w:jc w:val="center"/>
        <w:rPr>
          <w:rFonts w:ascii="Times New Roman" w:eastAsia="Calibri" w:hAnsi="Times New Roman" w:cs="Times New Roman"/>
          <w:i/>
          <w:sz w:val="28"/>
          <w:szCs w:val="28"/>
          <w:lang w:eastAsia="zh-CN"/>
        </w:rPr>
      </w:pPr>
    </w:p>
    <w:p w:rsidR="00BE1467" w:rsidRDefault="00BE1467" w:rsidP="00BE1467">
      <w:pPr>
        <w:suppressLineNumbers/>
        <w:suppressAutoHyphens/>
        <w:spacing w:after="0" w:line="22" w:lineRule="atLeast"/>
        <w:ind w:firstLine="567"/>
        <w:contextualSpacing/>
        <w:jc w:val="center"/>
        <w:rPr>
          <w:rFonts w:ascii="Times New Roman" w:eastAsia="Calibri" w:hAnsi="Times New Roman" w:cs="Times New Roman"/>
          <w:i/>
          <w:sz w:val="28"/>
          <w:szCs w:val="28"/>
          <w:lang w:eastAsia="zh-CN"/>
        </w:rPr>
      </w:pPr>
    </w:p>
    <w:p w:rsidR="00BE1467" w:rsidRDefault="00BE1467" w:rsidP="00BE1467">
      <w:pPr>
        <w:suppressLineNumbers/>
        <w:suppressAutoHyphens/>
        <w:spacing w:after="0" w:line="22" w:lineRule="atLeast"/>
        <w:ind w:firstLine="567"/>
        <w:contextualSpacing/>
        <w:jc w:val="center"/>
        <w:rPr>
          <w:rFonts w:ascii="Times New Roman" w:eastAsia="Calibri" w:hAnsi="Times New Roman" w:cs="Times New Roman"/>
          <w:i/>
          <w:sz w:val="28"/>
          <w:szCs w:val="28"/>
          <w:lang w:eastAsia="zh-CN"/>
        </w:rPr>
      </w:pPr>
    </w:p>
    <w:p w:rsidR="00BE1467" w:rsidRDefault="00BE1467" w:rsidP="00BE1467">
      <w:pPr>
        <w:suppressLineNumbers/>
        <w:suppressAutoHyphens/>
        <w:spacing w:after="0" w:line="22" w:lineRule="atLeast"/>
        <w:ind w:firstLine="567"/>
        <w:contextualSpacing/>
        <w:jc w:val="center"/>
        <w:rPr>
          <w:rFonts w:ascii="Times New Roman" w:eastAsia="Calibri" w:hAnsi="Times New Roman" w:cs="Times New Roman"/>
          <w:i/>
          <w:sz w:val="28"/>
          <w:szCs w:val="28"/>
          <w:lang w:eastAsia="zh-CN"/>
        </w:rPr>
      </w:pPr>
    </w:p>
    <w:p w:rsidR="00BE1467" w:rsidRPr="00BA6DFF" w:rsidRDefault="00BE1467" w:rsidP="00BE1467">
      <w:pPr>
        <w:suppressLineNumbers/>
        <w:suppressAutoHyphens/>
        <w:spacing w:after="0" w:line="22" w:lineRule="atLeast"/>
        <w:ind w:firstLine="567"/>
        <w:contextualSpacing/>
        <w:jc w:val="center"/>
        <w:rPr>
          <w:rFonts w:ascii="Times New Roman" w:eastAsia="Calibri" w:hAnsi="Times New Roman" w:cs="Times New Roman"/>
          <w:i/>
          <w:sz w:val="28"/>
          <w:szCs w:val="28"/>
          <w:lang w:eastAsia="zh-CN"/>
        </w:rPr>
      </w:pPr>
    </w:p>
    <w:p w:rsidR="00BE1467" w:rsidRPr="00BA6DFF" w:rsidRDefault="00BE1467" w:rsidP="00BE1467">
      <w:pPr>
        <w:suppressLineNumbers/>
        <w:suppressAutoHyphens/>
        <w:spacing w:after="0" w:line="22" w:lineRule="atLeast"/>
        <w:ind w:firstLine="567"/>
        <w:contextualSpacing/>
        <w:jc w:val="center"/>
        <w:rPr>
          <w:rFonts w:ascii="Times New Roman" w:eastAsia="Calibri" w:hAnsi="Times New Roman" w:cs="Times New Roman"/>
          <w:i/>
          <w:sz w:val="28"/>
          <w:szCs w:val="28"/>
          <w:lang w:eastAsia="zh-CN"/>
        </w:rPr>
      </w:pPr>
      <w:r w:rsidRPr="00BA6DFF">
        <w:rPr>
          <w:rFonts w:ascii="Times New Roman" w:eastAsia="Calibri" w:hAnsi="Times New Roman" w:cs="Times New Roman"/>
          <w:i/>
          <w:sz w:val="28"/>
          <w:szCs w:val="28"/>
          <w:lang w:eastAsia="zh-CN"/>
        </w:rPr>
        <w:t>Научное издание</w:t>
      </w:r>
    </w:p>
    <w:p w:rsidR="00BE1467" w:rsidRPr="00BA6DFF" w:rsidRDefault="00BE1467" w:rsidP="00BE1467">
      <w:pPr>
        <w:suppressLineNumbers/>
        <w:suppressAutoHyphens/>
        <w:spacing w:after="0" w:line="22" w:lineRule="atLeast"/>
        <w:ind w:firstLine="567"/>
        <w:contextualSpacing/>
        <w:jc w:val="center"/>
        <w:rPr>
          <w:rFonts w:ascii="Times New Roman" w:eastAsia="Calibri" w:hAnsi="Times New Roman" w:cs="Times New Roman"/>
          <w:b/>
          <w:bCs/>
          <w:sz w:val="28"/>
          <w:szCs w:val="28"/>
          <w:lang w:eastAsia="zh-CN"/>
        </w:rPr>
      </w:pPr>
    </w:p>
    <w:p w:rsidR="00BE1467" w:rsidRPr="00BA6DFF" w:rsidRDefault="00BE1467" w:rsidP="00BE1467">
      <w:pPr>
        <w:suppressLineNumbers/>
        <w:suppressAutoHyphens/>
        <w:spacing w:after="120" w:line="22" w:lineRule="atLeast"/>
        <w:ind w:firstLine="567"/>
        <w:jc w:val="center"/>
        <w:rPr>
          <w:rFonts w:ascii="Times New Roman" w:eastAsia="Calibri" w:hAnsi="Times New Roman" w:cs="Times New Roman"/>
          <w:b/>
          <w:bCs/>
          <w:sz w:val="28"/>
          <w:szCs w:val="28"/>
        </w:rPr>
      </w:pPr>
    </w:p>
    <w:p w:rsidR="00BE1467" w:rsidRPr="00BA6DFF" w:rsidRDefault="00BE1467" w:rsidP="00BE1467">
      <w:pPr>
        <w:suppressLineNumbers/>
        <w:suppressAutoHyphens/>
        <w:spacing w:after="120" w:line="22" w:lineRule="atLeast"/>
        <w:ind w:firstLine="567"/>
        <w:jc w:val="center"/>
        <w:rPr>
          <w:rFonts w:ascii="Times New Roman" w:eastAsia="Calibri" w:hAnsi="Times New Roman" w:cs="Times New Roman"/>
          <w:b/>
          <w:bCs/>
          <w:sz w:val="28"/>
          <w:szCs w:val="28"/>
        </w:rPr>
      </w:pPr>
    </w:p>
    <w:p w:rsidR="00BE1467" w:rsidRPr="00BA6DFF" w:rsidRDefault="00BE1467" w:rsidP="00BE1467">
      <w:pPr>
        <w:suppressLineNumbers/>
        <w:suppressAutoHyphens/>
        <w:spacing w:after="120" w:line="22" w:lineRule="atLeast"/>
        <w:ind w:firstLine="567"/>
        <w:jc w:val="center"/>
        <w:rPr>
          <w:rFonts w:ascii="Times New Roman" w:eastAsia="Calibri" w:hAnsi="Times New Roman" w:cs="Times New Roman"/>
          <w:b/>
          <w:bCs/>
          <w:sz w:val="28"/>
          <w:szCs w:val="28"/>
        </w:rPr>
      </w:pPr>
    </w:p>
    <w:p w:rsidR="00BE1467" w:rsidRDefault="00BE1467" w:rsidP="00BE1467">
      <w:pPr>
        <w:suppressLineNumbers/>
        <w:suppressAutoHyphens/>
        <w:spacing w:after="120" w:line="22" w:lineRule="atLeast"/>
        <w:ind w:firstLine="567"/>
        <w:jc w:val="center"/>
        <w:rPr>
          <w:rFonts w:ascii="Times New Roman" w:eastAsia="Calibri" w:hAnsi="Times New Roman" w:cs="Times New Roman"/>
          <w:b/>
          <w:bCs/>
          <w:sz w:val="28"/>
          <w:szCs w:val="28"/>
        </w:rPr>
      </w:pPr>
    </w:p>
    <w:p w:rsidR="00BE1467" w:rsidRPr="00BA6DFF" w:rsidRDefault="00BE1467" w:rsidP="00BE1467">
      <w:pPr>
        <w:suppressLineNumbers/>
        <w:suppressAutoHyphens/>
        <w:spacing w:after="120" w:line="22" w:lineRule="atLeast"/>
        <w:ind w:firstLine="567"/>
        <w:jc w:val="center"/>
        <w:rPr>
          <w:rFonts w:ascii="Times New Roman" w:eastAsia="Calibri" w:hAnsi="Times New Roman" w:cs="Times New Roman"/>
          <w:b/>
          <w:bCs/>
          <w:sz w:val="28"/>
          <w:szCs w:val="28"/>
        </w:rPr>
      </w:pPr>
    </w:p>
    <w:p w:rsidR="00BE1467" w:rsidRPr="00BA6DFF" w:rsidRDefault="00BE1467" w:rsidP="00BE1467">
      <w:pPr>
        <w:suppressLineNumbers/>
        <w:suppressAutoHyphens/>
        <w:spacing w:after="120" w:line="22" w:lineRule="atLeast"/>
        <w:ind w:firstLine="567"/>
        <w:jc w:val="center"/>
        <w:rPr>
          <w:rFonts w:ascii="Times New Roman" w:eastAsia="Calibri" w:hAnsi="Times New Roman" w:cs="Times New Roman"/>
          <w:b/>
          <w:bCs/>
          <w:sz w:val="28"/>
          <w:szCs w:val="28"/>
        </w:rPr>
      </w:pPr>
    </w:p>
    <w:p w:rsidR="00BE1467" w:rsidRPr="00BA6DFF" w:rsidRDefault="00BE1467" w:rsidP="00BE1467">
      <w:pPr>
        <w:suppressLineNumbers/>
        <w:suppressAutoHyphens/>
        <w:spacing w:after="120" w:line="22" w:lineRule="atLeast"/>
        <w:ind w:firstLine="567"/>
        <w:jc w:val="center"/>
        <w:rPr>
          <w:rFonts w:ascii="Times New Roman" w:eastAsia="Calibri" w:hAnsi="Times New Roman" w:cs="Times New Roman"/>
          <w:bCs/>
          <w:sz w:val="28"/>
          <w:szCs w:val="28"/>
        </w:rPr>
      </w:pPr>
      <w:r w:rsidRPr="00BA6DFF">
        <w:rPr>
          <w:rFonts w:ascii="Times New Roman" w:eastAsia="Calibri" w:hAnsi="Times New Roman" w:cs="Times New Roman"/>
          <w:bCs/>
          <w:sz w:val="28"/>
          <w:szCs w:val="28"/>
        </w:rPr>
        <w:t>Отпечатано с авторского оригинал-макета</w:t>
      </w:r>
    </w:p>
    <w:p w:rsidR="00BE1467" w:rsidRPr="00BA6DFF" w:rsidRDefault="00BE1467" w:rsidP="00BE1467">
      <w:pPr>
        <w:suppressLineNumbers/>
        <w:suppressAutoHyphens/>
        <w:spacing w:after="120" w:line="22" w:lineRule="atLeast"/>
        <w:ind w:firstLine="567"/>
        <w:jc w:val="center"/>
        <w:rPr>
          <w:rFonts w:ascii="Times New Roman" w:eastAsia="Calibri" w:hAnsi="Times New Roman" w:cs="Times New Roman"/>
          <w:b/>
          <w:bCs/>
          <w:sz w:val="28"/>
          <w:szCs w:val="28"/>
        </w:rPr>
      </w:pPr>
    </w:p>
    <w:p w:rsidR="00BE1467" w:rsidRPr="00B2214B" w:rsidRDefault="00BE1467" w:rsidP="00BE1467">
      <w:pPr>
        <w:suppressLineNumbers/>
        <w:suppressAutoHyphens/>
        <w:spacing w:after="120" w:line="22" w:lineRule="atLeast"/>
        <w:ind w:firstLine="567"/>
        <w:jc w:val="center"/>
        <w:rPr>
          <w:rFonts w:ascii="Times New Roman" w:eastAsia="Calibri" w:hAnsi="Times New Roman" w:cs="Times New Roman"/>
          <w:b/>
          <w:bCs/>
          <w:sz w:val="24"/>
          <w:szCs w:val="24"/>
        </w:rPr>
      </w:pPr>
    </w:p>
    <w:p w:rsidR="00BE1467" w:rsidRPr="00B2214B" w:rsidRDefault="00BE1467" w:rsidP="00BE1467">
      <w:pPr>
        <w:suppressLineNumbers/>
        <w:suppressAutoHyphens/>
        <w:spacing w:after="0" w:line="22" w:lineRule="atLeast"/>
        <w:ind w:firstLine="567"/>
        <w:jc w:val="center"/>
        <w:rPr>
          <w:rFonts w:ascii="Times New Roman" w:eastAsia="Times New Roman" w:hAnsi="Times New Roman" w:cs="Times New Roman"/>
          <w:color w:val="000000"/>
          <w:sz w:val="24"/>
          <w:szCs w:val="24"/>
          <w:lang w:eastAsia="ru-RU"/>
        </w:rPr>
      </w:pPr>
    </w:p>
    <w:p w:rsidR="00BE1467" w:rsidRPr="00B2214B" w:rsidRDefault="00BE1467" w:rsidP="00BE1467">
      <w:pPr>
        <w:suppressLineNumbers/>
        <w:suppressAutoHyphens/>
        <w:spacing w:after="0" w:line="22" w:lineRule="atLeast"/>
        <w:ind w:firstLine="567"/>
        <w:jc w:val="center"/>
        <w:rPr>
          <w:rFonts w:ascii="Times New Roman" w:eastAsia="Times New Roman" w:hAnsi="Times New Roman" w:cs="Times New Roman"/>
          <w:color w:val="000000"/>
          <w:sz w:val="24"/>
          <w:szCs w:val="24"/>
          <w:lang w:eastAsia="ru-RU"/>
        </w:rPr>
      </w:pPr>
    </w:p>
    <w:p w:rsidR="00BE1467" w:rsidRPr="00B2214B" w:rsidRDefault="00BE1467" w:rsidP="00BE1467">
      <w:pPr>
        <w:suppressLineNumbers/>
        <w:suppressAutoHyphens/>
        <w:spacing w:after="0" w:line="22" w:lineRule="atLeast"/>
        <w:ind w:firstLine="567"/>
        <w:jc w:val="center"/>
        <w:rPr>
          <w:rFonts w:ascii="Times New Roman" w:eastAsia="Times New Roman" w:hAnsi="Times New Roman" w:cs="Times New Roman"/>
          <w:color w:val="000000"/>
          <w:sz w:val="24"/>
          <w:szCs w:val="24"/>
          <w:lang w:eastAsia="ru-RU"/>
        </w:rPr>
      </w:pPr>
      <w:r w:rsidRPr="00B2214B">
        <w:rPr>
          <w:rFonts w:ascii="Times New Roman" w:eastAsia="Times New Roman" w:hAnsi="Times New Roman" w:cs="Times New Roman"/>
          <w:color w:val="000000"/>
          <w:sz w:val="24"/>
          <w:szCs w:val="24"/>
          <w:lang w:eastAsia="ru-RU"/>
        </w:rPr>
        <w:t xml:space="preserve">План издания научной литературы </w:t>
      </w:r>
      <w:r w:rsidRPr="00824C26">
        <w:rPr>
          <w:rFonts w:ascii="Times New Roman" w:eastAsia="Times New Roman" w:hAnsi="Times New Roman" w:cs="Times New Roman"/>
          <w:color w:val="000000"/>
          <w:sz w:val="24"/>
          <w:szCs w:val="24"/>
          <w:highlight w:val="yellow"/>
          <w:lang w:eastAsia="ru-RU"/>
        </w:rPr>
        <w:t>2018 г., п. 13</w:t>
      </w:r>
    </w:p>
    <w:p w:rsidR="00BE1467" w:rsidRPr="00B2214B" w:rsidRDefault="00BE1467" w:rsidP="00BE1467">
      <w:pPr>
        <w:suppressLineNumbers/>
        <w:suppressAutoHyphens/>
        <w:spacing w:after="0" w:line="22" w:lineRule="atLeast"/>
        <w:ind w:firstLine="567"/>
        <w:jc w:val="center"/>
        <w:rPr>
          <w:rFonts w:ascii="Times New Roman" w:eastAsia="Times New Roman" w:hAnsi="Times New Roman" w:cs="Times New Roman"/>
          <w:color w:val="000000"/>
          <w:sz w:val="24"/>
          <w:szCs w:val="24"/>
          <w:lang w:eastAsia="ru-RU"/>
        </w:rPr>
      </w:pPr>
    </w:p>
    <w:p w:rsidR="00BE1467" w:rsidRPr="00B2214B" w:rsidRDefault="00BE1467" w:rsidP="00BE1467">
      <w:pPr>
        <w:suppressLineNumbers/>
        <w:suppressAutoHyphens/>
        <w:spacing w:after="0" w:line="22" w:lineRule="atLeast"/>
        <w:ind w:firstLine="567"/>
        <w:jc w:val="center"/>
        <w:rPr>
          <w:rFonts w:ascii="Times New Roman" w:eastAsia="Times New Roman" w:hAnsi="Times New Roman" w:cs="Times New Roman"/>
          <w:sz w:val="24"/>
          <w:szCs w:val="24"/>
          <w:lang w:eastAsia="ru-RU"/>
        </w:rPr>
      </w:pPr>
      <w:r w:rsidRPr="00B2214B">
        <w:rPr>
          <w:rFonts w:ascii="Times New Roman" w:eastAsia="Times New Roman" w:hAnsi="Times New Roman" w:cs="Times New Roman"/>
          <w:sz w:val="24"/>
          <w:szCs w:val="24"/>
          <w:lang w:eastAsia="ru-RU"/>
        </w:rPr>
        <w:t xml:space="preserve">Подписано к печати </w:t>
      </w:r>
      <w:r w:rsidRPr="00824C26">
        <w:rPr>
          <w:rFonts w:ascii="Times New Roman" w:eastAsia="Times New Roman" w:hAnsi="Times New Roman" w:cs="Times New Roman"/>
          <w:sz w:val="24"/>
          <w:szCs w:val="24"/>
          <w:highlight w:val="yellow"/>
          <w:lang w:eastAsia="ru-RU"/>
        </w:rPr>
        <w:t>10.12.2018</w:t>
      </w:r>
    </w:p>
    <w:p w:rsidR="00BE1467" w:rsidRPr="00B2214B" w:rsidRDefault="00BE1467" w:rsidP="00BE1467">
      <w:pPr>
        <w:suppressLineNumbers/>
        <w:suppressAutoHyphens/>
        <w:spacing w:after="0" w:line="22" w:lineRule="atLeast"/>
        <w:ind w:firstLine="567"/>
        <w:jc w:val="center"/>
        <w:rPr>
          <w:rFonts w:ascii="Times New Roman" w:eastAsia="Times New Roman" w:hAnsi="Times New Roman" w:cs="Times New Roman"/>
          <w:sz w:val="24"/>
          <w:szCs w:val="24"/>
          <w:lang w:eastAsia="ru-RU"/>
        </w:rPr>
      </w:pPr>
      <w:r w:rsidRPr="00B2214B">
        <w:rPr>
          <w:rFonts w:ascii="Times New Roman" w:eastAsia="Times New Roman" w:hAnsi="Times New Roman" w:cs="Times New Roman"/>
          <w:sz w:val="24"/>
          <w:szCs w:val="24"/>
          <w:lang w:eastAsia="ru-RU"/>
        </w:rPr>
        <w:t xml:space="preserve">Объем </w:t>
      </w:r>
      <w:r w:rsidRPr="00824C26">
        <w:rPr>
          <w:rFonts w:ascii="Times New Roman" w:eastAsia="Times New Roman" w:hAnsi="Times New Roman" w:cs="Times New Roman"/>
          <w:sz w:val="24"/>
          <w:szCs w:val="24"/>
          <w:highlight w:val="yellow"/>
          <w:lang w:eastAsia="ru-RU"/>
        </w:rPr>
        <w:t>10,0</w:t>
      </w:r>
      <w:r w:rsidR="00E13C67">
        <w:rPr>
          <w:rFonts w:ascii="Times New Roman" w:eastAsia="Times New Roman" w:hAnsi="Times New Roman" w:cs="Times New Roman"/>
          <w:sz w:val="24"/>
          <w:szCs w:val="24"/>
          <w:lang w:eastAsia="ru-RU"/>
        </w:rPr>
        <w:t xml:space="preserve"> </w:t>
      </w:r>
      <w:r w:rsidRPr="00B2214B">
        <w:rPr>
          <w:rFonts w:ascii="Times New Roman" w:eastAsia="Times New Roman" w:hAnsi="Times New Roman" w:cs="Times New Roman"/>
          <w:sz w:val="24"/>
          <w:szCs w:val="24"/>
          <w:lang w:eastAsia="ru-RU"/>
        </w:rPr>
        <w:t xml:space="preserve">усл.-печ. л. Тираж </w:t>
      </w:r>
      <w:r w:rsidRPr="00BA6DFF">
        <w:rPr>
          <w:rFonts w:ascii="Times New Roman" w:eastAsia="Times New Roman" w:hAnsi="Times New Roman" w:cs="Times New Roman"/>
          <w:sz w:val="24"/>
          <w:szCs w:val="24"/>
          <w:lang w:eastAsia="ru-RU"/>
        </w:rPr>
        <w:t>500</w:t>
      </w:r>
      <w:r w:rsidRPr="00B2214B">
        <w:rPr>
          <w:rFonts w:ascii="Times New Roman" w:eastAsia="Times New Roman" w:hAnsi="Times New Roman" w:cs="Times New Roman"/>
          <w:sz w:val="24"/>
          <w:szCs w:val="24"/>
          <w:lang w:eastAsia="ru-RU"/>
        </w:rPr>
        <w:t xml:space="preserve"> экз. Заказ </w:t>
      </w:r>
      <w:r w:rsidRPr="00824C26">
        <w:rPr>
          <w:rFonts w:ascii="Times New Roman" w:eastAsia="Times New Roman" w:hAnsi="Times New Roman" w:cs="Times New Roman"/>
          <w:sz w:val="24"/>
          <w:szCs w:val="24"/>
          <w:highlight w:val="yellow"/>
          <w:lang w:eastAsia="ru-RU"/>
        </w:rPr>
        <w:t>904</w:t>
      </w:r>
      <w:bookmarkStart w:id="4" w:name="_GoBack"/>
      <w:bookmarkEnd w:id="4"/>
    </w:p>
    <w:p w:rsidR="00BE1467" w:rsidRPr="00B2214B" w:rsidRDefault="00BE1467" w:rsidP="00BE1467">
      <w:pPr>
        <w:suppressLineNumbers/>
        <w:suppressAutoHyphens/>
        <w:spacing w:after="0" w:line="22" w:lineRule="atLeast"/>
        <w:ind w:firstLine="567"/>
        <w:jc w:val="center"/>
        <w:rPr>
          <w:rFonts w:ascii="Times New Roman" w:eastAsia="Times New Roman" w:hAnsi="Times New Roman" w:cs="Times New Roman"/>
          <w:color w:val="000000"/>
          <w:sz w:val="24"/>
          <w:szCs w:val="24"/>
          <w:lang w:eastAsia="ru-RU"/>
        </w:rPr>
      </w:pPr>
    </w:p>
    <w:p w:rsidR="00BE1467" w:rsidRPr="00B2214B" w:rsidRDefault="00BE1467" w:rsidP="00BE1467">
      <w:pPr>
        <w:suppressLineNumbers/>
        <w:suppressAutoHyphens/>
        <w:spacing w:after="0" w:line="22" w:lineRule="atLeast"/>
        <w:ind w:firstLine="567"/>
        <w:jc w:val="center"/>
        <w:rPr>
          <w:rFonts w:ascii="Times New Roman" w:eastAsia="Times New Roman" w:hAnsi="Times New Roman" w:cs="Times New Roman"/>
          <w:color w:val="000000"/>
          <w:sz w:val="24"/>
          <w:szCs w:val="24"/>
          <w:lang w:eastAsia="ru-RU"/>
        </w:rPr>
      </w:pPr>
      <w:r w:rsidRPr="00B2214B">
        <w:rPr>
          <w:rFonts w:ascii="Times New Roman" w:eastAsia="Times New Roman" w:hAnsi="Times New Roman" w:cs="Times New Roman"/>
          <w:color w:val="000000"/>
          <w:sz w:val="24"/>
          <w:szCs w:val="24"/>
          <w:lang w:eastAsia="ru-RU"/>
        </w:rPr>
        <w:t>Редакционно-издательский отдел СПбГУТ</w:t>
      </w:r>
    </w:p>
    <w:p w:rsidR="00BE1467" w:rsidRPr="00B2214B" w:rsidRDefault="00BE1467" w:rsidP="00BE1467">
      <w:pPr>
        <w:suppressLineNumbers/>
        <w:suppressAutoHyphens/>
        <w:spacing w:after="0" w:line="22" w:lineRule="atLeast"/>
        <w:ind w:firstLine="567"/>
        <w:jc w:val="center"/>
        <w:rPr>
          <w:rFonts w:ascii="Times New Roman" w:eastAsia="Times New Roman" w:hAnsi="Times New Roman" w:cs="Times New Roman"/>
          <w:color w:val="000000"/>
          <w:sz w:val="24"/>
          <w:szCs w:val="24"/>
          <w:lang w:val="en-US" w:eastAsia="ru-RU"/>
        </w:rPr>
      </w:pPr>
      <w:r w:rsidRPr="00B2214B">
        <w:rPr>
          <w:rFonts w:ascii="Times New Roman" w:eastAsia="Times New Roman" w:hAnsi="Times New Roman" w:cs="Times New Roman"/>
          <w:color w:val="000000"/>
          <w:sz w:val="24"/>
          <w:szCs w:val="24"/>
          <w:lang w:eastAsia="ru-RU"/>
        </w:rPr>
        <w:t>193232 СПб., пр. Большевиков, 22</w:t>
      </w:r>
    </w:p>
    <w:p w:rsidR="00BE1467" w:rsidRPr="00B2214B" w:rsidRDefault="00BE1467" w:rsidP="00BE1467">
      <w:pPr>
        <w:suppressLineNumbers/>
        <w:suppressAutoHyphens/>
        <w:spacing w:before="120" w:after="0" w:line="22" w:lineRule="atLeast"/>
        <w:ind w:firstLine="567"/>
        <w:jc w:val="center"/>
        <w:rPr>
          <w:rFonts w:ascii="Times New Roman" w:eastAsia="Times New Roman" w:hAnsi="Times New Roman" w:cs="Times New Roman"/>
          <w:sz w:val="24"/>
          <w:szCs w:val="24"/>
          <w:lang w:eastAsia="ru-RU"/>
        </w:rPr>
      </w:pPr>
      <w:r w:rsidRPr="00B2214B">
        <w:rPr>
          <w:rFonts w:ascii="Times New Roman" w:eastAsia="Times New Roman" w:hAnsi="Times New Roman" w:cs="Times New Roman"/>
          <w:color w:val="000000"/>
          <w:sz w:val="24"/>
          <w:szCs w:val="24"/>
          <w:lang w:eastAsia="ru-RU"/>
        </w:rPr>
        <w:t>Отпечатано в СПбГУТ</w:t>
      </w:r>
    </w:p>
    <w:p w:rsidR="00BE1467" w:rsidRPr="00A414C7" w:rsidRDefault="00586A92" w:rsidP="00BE1467">
      <w:pPr>
        <w:spacing w:line="22" w:lineRule="atLeast"/>
        <w:ind w:firstLine="567"/>
        <w:rPr>
          <w:rFonts w:ascii="Times New Roman" w:hAnsi="Times New Roman" w:cs="Times New Roman"/>
          <w:sz w:val="28"/>
          <w:szCs w:val="28"/>
        </w:rPr>
      </w:pPr>
      <w:r>
        <w:rPr>
          <w:rFonts w:ascii="Times New Roman" w:eastAsia="Calibri" w:hAnsi="Times New Roman" w:cs="Times New Roman"/>
          <w:noProof/>
          <w:lang w:eastAsia="ru-RU"/>
        </w:rPr>
        <w:pict>
          <v:rect id="Прямоугольник 228" o:spid="_x0000_s1027" style="position:absolute;left:0;text-align:left;margin-left:129.1pt;margin-top:31.55pt;width:149.5pt;height:73.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" fillcolor="white [3212]" stroked="f" strokeweight="2pt"/>
        </w:pict>
      </w:r>
    </w:p>
    <w:p w:rsidR="00B11DFB" w:rsidRPr="00452E1F" w:rsidRDefault="00B11DFB" w:rsidP="00452E1F"/>
    <w:sectPr w:rsidR="00B11DFB" w:rsidRPr="00452E1F" w:rsidSect="00452E1F">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A92" w:rsidRDefault="00586A92" w:rsidP="001425D7">
      <w:pPr>
        <w:spacing w:after="0" w:line="240" w:lineRule="auto"/>
      </w:pPr>
      <w:r>
        <w:separator/>
      </w:r>
    </w:p>
  </w:endnote>
  <w:endnote w:type="continuationSeparator" w:id="0">
    <w:p w:rsidR="00586A92" w:rsidRDefault="00586A92" w:rsidP="00142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897705"/>
      <w:docPartObj>
        <w:docPartGallery w:val="Page Numbers (Bottom of Page)"/>
        <w:docPartUnique/>
      </w:docPartObj>
    </w:sdtPr>
    <w:sdtEndPr>
      <w:rPr>
        <w:b/>
        <w:sz w:val="24"/>
        <w:szCs w:val="24"/>
      </w:rPr>
    </w:sdtEndPr>
    <w:sdtContent>
      <w:p w:rsidR="00A2479F" w:rsidRPr="00A46B60" w:rsidRDefault="00586A92" w:rsidP="00A46B60">
        <w:pPr>
          <w:pStyle w:val="a3"/>
          <w:jc w:val="center"/>
          <w:rPr>
            <w:b/>
            <w:sz w:val="24"/>
            <w:szCs w:val="24"/>
          </w:rPr>
        </w:pPr>
        <w:r>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Поле 254" o:spid="_x0000_s2051" type="#_x0000_t202" style="position:absolute;left:0;text-align:left;margin-left:199pt;margin-top:-6.05pt;width:47.85pt;height:25.8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" stroked="f">
              <v:textbox>
                <w:txbxContent>
                  <w:p w:rsidR="00A2479F" w:rsidRDefault="00586A92" w:rsidP="006B2B0E"/>
                </w:txbxContent>
              </v:textbox>
            </v:shape>
          </w:pict>
        </w:r>
        <w:r w:rsidR="004611BB" w:rsidRPr="00DD274F">
          <w:rPr>
            <w:rFonts w:ascii="Times New Roman" w:hAnsi="Times New Roman"/>
            <w:b/>
            <w:sz w:val="24"/>
            <w:szCs w:val="24"/>
          </w:rPr>
          <w:fldChar w:fldCharType="begin"/>
        </w:r>
        <w:r w:rsidR="00BE1467" w:rsidRPr="00DD274F">
          <w:rPr>
            <w:rFonts w:ascii="Times New Roman" w:hAnsi="Times New Roman"/>
            <w:b/>
            <w:sz w:val="24"/>
            <w:szCs w:val="24"/>
          </w:rPr>
          <w:instrText>PAGE   \* MERGEFORMAT</w:instrText>
        </w:r>
        <w:r w:rsidR="004611BB" w:rsidRPr="00DD274F">
          <w:rPr>
            <w:rFonts w:ascii="Times New Roman" w:hAnsi="Times New Roman"/>
            <w:b/>
            <w:sz w:val="24"/>
            <w:szCs w:val="24"/>
          </w:rPr>
          <w:fldChar w:fldCharType="separate"/>
        </w:r>
        <w:r w:rsidR="00BE1467">
          <w:rPr>
            <w:rFonts w:ascii="Times New Roman" w:hAnsi="Times New Roman"/>
            <w:b/>
            <w:noProof/>
            <w:sz w:val="24"/>
            <w:szCs w:val="24"/>
          </w:rPr>
          <w:t>134</w:t>
        </w:r>
        <w:r w:rsidR="004611BB" w:rsidRPr="00DD274F">
          <w:rPr>
            <w:rFonts w:ascii="Times New Roman" w:hAnsi="Times New Roman"/>
            <w:b/>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887776"/>
      <w:docPartObj>
        <w:docPartGallery w:val="Page Numbers (Bottom of Page)"/>
        <w:docPartUnique/>
      </w:docPartObj>
    </w:sdtPr>
    <w:sdtEndPr>
      <w:rPr>
        <w:rFonts w:ascii="Times New Roman" w:hAnsi="Times New Roman"/>
        <w:b/>
        <w:sz w:val="24"/>
        <w:szCs w:val="24"/>
      </w:rPr>
    </w:sdtEndPr>
    <w:sdtContent>
      <w:p w:rsidR="00A2479F" w:rsidRPr="00220502" w:rsidRDefault="00586A92" w:rsidP="00A46B60">
        <w:pPr>
          <w:pStyle w:val="a3"/>
          <w:jc w:val="center"/>
          <w:rPr>
            <w:rFonts w:ascii="Times New Roman" w:hAnsi="Times New Roman"/>
            <w:b/>
            <w:sz w:val="24"/>
            <w:szCs w:val="24"/>
          </w:rPr>
        </w:pPr>
        <w:r>
          <w:rPr>
            <w:rFonts w:ascii="Times New Roman" w:hAnsi="Times New Roman"/>
            <w:b/>
            <w:noProof/>
            <w:sz w:val="24"/>
            <w:szCs w:val="24"/>
            <w:lang w:eastAsia="ru-RU"/>
          </w:rPr>
          <w:pict>
            <v:shapetype id="_x0000_t202" coordsize="21600,21600" o:spt="202" path="m,l,21600r21600,l21600,xe">
              <v:stroke joinstyle="miter"/>
              <v:path gradientshapeok="t" o:connecttype="rect"/>
            </v:shapetype>
            <v:shape id="Поле 229" o:spid="_x0000_s2050" type="#_x0000_t202" style="position:absolute;left:0;text-align:left;margin-left:68.25pt;margin-top:762.3pt;width:113.9pt;height:56.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" stroked="f">
              <v:textbox>
                <w:txbxContent>
                  <w:p w:rsidR="00A2479F" w:rsidRDefault="00586A92"/>
                </w:txbxContent>
              </v:textbox>
            </v:shape>
          </w:pict>
        </w:r>
        <w:r w:rsidR="004611BB" w:rsidRPr="00220502">
          <w:rPr>
            <w:rFonts w:ascii="Times New Roman" w:hAnsi="Times New Roman"/>
            <w:b/>
            <w:sz w:val="24"/>
            <w:szCs w:val="24"/>
          </w:rPr>
          <w:fldChar w:fldCharType="begin"/>
        </w:r>
        <w:r w:rsidR="00BE1467" w:rsidRPr="00220502">
          <w:rPr>
            <w:rFonts w:ascii="Times New Roman" w:hAnsi="Times New Roman"/>
            <w:b/>
            <w:sz w:val="24"/>
            <w:szCs w:val="24"/>
          </w:rPr>
          <w:instrText>PAGE   \* MERGEFORMAT</w:instrText>
        </w:r>
        <w:r w:rsidR="004611BB" w:rsidRPr="00220502">
          <w:rPr>
            <w:rFonts w:ascii="Times New Roman" w:hAnsi="Times New Roman"/>
            <w:b/>
            <w:sz w:val="24"/>
            <w:szCs w:val="24"/>
          </w:rPr>
          <w:fldChar w:fldCharType="separate"/>
        </w:r>
        <w:r w:rsidR="00824C26">
          <w:rPr>
            <w:rFonts w:ascii="Times New Roman" w:hAnsi="Times New Roman"/>
            <w:b/>
            <w:noProof/>
            <w:sz w:val="24"/>
            <w:szCs w:val="24"/>
          </w:rPr>
          <w:t>2</w:t>
        </w:r>
        <w:r w:rsidR="004611BB" w:rsidRPr="00220502">
          <w:rPr>
            <w:rFonts w:ascii="Times New Roman" w:hAnsi="Times New Roman"/>
            <w:b/>
            <w:sz w:val="24"/>
            <w:szCs w:val="24"/>
          </w:rPr>
          <w:fldChar w:fldCharType="end"/>
        </w:r>
      </w:p>
    </w:sdtContent>
  </w:sdt>
  <w:p w:rsidR="00A2479F" w:rsidRDefault="00586A92" w:rsidP="002B7A29">
    <w:pPr>
      <w:pStyle w:val="a3"/>
      <w:ind w:right="360" w:firstLine="360"/>
    </w:pPr>
    <w:r>
      <w:rPr>
        <w:noProof/>
        <w:lang w:eastAsia="ru-RU"/>
      </w:rPr>
      <w:pict>
        <v:shape id="Поле 240" o:spid="_x0000_s2049" type="#_x0000_t202" style="position:absolute;left:0;text-align:left;margin-left:68.25pt;margin-top:762.3pt;width:113.9pt;height:56.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" stroked="f">
          <v:textbox>
            <w:txbxContent>
              <w:p w:rsidR="00A2479F" w:rsidRDefault="00586A92"/>
            </w:txbxContent>
          </v:textbox>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79F" w:rsidRDefault="00586A92" w:rsidP="00167DBA">
    <w:pPr>
      <w:pStyle w:val="a3"/>
      <w:spacing w:after="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A92" w:rsidRDefault="00586A92" w:rsidP="001425D7">
      <w:pPr>
        <w:spacing w:after="0" w:line="240" w:lineRule="auto"/>
      </w:pPr>
      <w:r>
        <w:separator/>
      </w:r>
    </w:p>
  </w:footnote>
  <w:footnote w:type="continuationSeparator" w:id="0">
    <w:p w:rsidR="00586A92" w:rsidRDefault="00586A92" w:rsidP="00142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79F" w:rsidRDefault="00586A92">
    <w:pPr>
      <w:pStyle w:val="a5"/>
    </w:pPr>
    <w:r>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Поле 256" o:spid="_x0000_s2052" type="#_x0000_t202" style="position:absolute;margin-left:216.25pt;margin-top:120.5pt;width:47.85pt;height:25.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" stroked="f">
          <v:textbox>
            <w:txbxContent>
              <w:p w:rsidR="00A2479F" w:rsidRDefault="00586A92" w:rsidP="006B2B0E"/>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autoHyphenatio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E1ACB"/>
    <w:rsid w:val="00084745"/>
    <w:rsid w:val="001425D7"/>
    <w:rsid w:val="00452E1F"/>
    <w:rsid w:val="004611BB"/>
    <w:rsid w:val="00586A92"/>
    <w:rsid w:val="00670DD3"/>
    <w:rsid w:val="006D4734"/>
    <w:rsid w:val="00710AE8"/>
    <w:rsid w:val="007A3FDD"/>
    <w:rsid w:val="00824C26"/>
    <w:rsid w:val="00B1050C"/>
    <w:rsid w:val="00B11DFB"/>
    <w:rsid w:val="00BE1467"/>
    <w:rsid w:val="00C9034B"/>
    <w:rsid w:val="00DE1ACB"/>
    <w:rsid w:val="00E13C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F9E9562A-A1B4-4ECB-B34F-7F1647B9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E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52E1F"/>
    <w:pPr>
      <w:tabs>
        <w:tab w:val="center" w:pos="4677"/>
        <w:tab w:val="right" w:pos="9355"/>
      </w:tabs>
    </w:pPr>
    <w:rPr>
      <w:rFonts w:ascii="Calibri" w:eastAsia="Calibri" w:hAnsi="Calibri" w:cs="Times New Roman"/>
    </w:rPr>
  </w:style>
  <w:style w:type="character" w:customStyle="1" w:styleId="a4">
    <w:name w:val="Нижний колонтитул Знак"/>
    <w:basedOn w:val="a0"/>
    <w:link w:val="a3"/>
    <w:uiPriority w:val="99"/>
    <w:rsid w:val="00452E1F"/>
    <w:rPr>
      <w:rFonts w:ascii="Calibri" w:eastAsia="Calibri" w:hAnsi="Calibri" w:cs="Times New Roman"/>
    </w:rPr>
  </w:style>
  <w:style w:type="paragraph" w:styleId="a5">
    <w:name w:val="header"/>
    <w:basedOn w:val="a"/>
    <w:link w:val="a6"/>
    <w:uiPriority w:val="99"/>
    <w:unhideWhenUsed/>
    <w:rsid w:val="00452E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2E1F"/>
  </w:style>
  <w:style w:type="paragraph" w:styleId="a7">
    <w:name w:val="Balloon Text"/>
    <w:basedOn w:val="a"/>
    <w:link w:val="a8"/>
    <w:uiPriority w:val="99"/>
    <w:semiHidden/>
    <w:unhideWhenUsed/>
    <w:rsid w:val="00452E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52E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97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608</Words>
  <Characters>3470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133-2</cp:lastModifiedBy>
  <cp:revision>6</cp:revision>
  <dcterms:created xsi:type="dcterms:W3CDTF">2018-12-25T11:53:00Z</dcterms:created>
  <dcterms:modified xsi:type="dcterms:W3CDTF">2022-10-12T09:47:00Z</dcterms:modified>
</cp:coreProperties>
</file>