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3F" w:rsidRPr="00BC5B3F" w:rsidRDefault="00BC5B3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5B3F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от 20 декабря 2004 г. N 2016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О НАГРАДЕ ПРАВИТЕЛЬСТВА САНКТ-ПЕТЕРБУРГА - НАГРУДНОМ ЗНАКЕ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"ЗА ЗАСЛУГИ В РАЗВИТИИ ФИЗИЧЕСКОЙ КУЛЬТУРЫ И СПОРТА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САНКТ-ПЕТЕРБУРГА" И ПРЕМИИ ПРАВИТЕЛЬСТВА САНКТ-ПЕТЕРБУРГА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"ЗА ВКЛАД В РАЗВИТИЕ ФИЗИЧЕСКОЙ КУЛЬТУРЫ И СПОРТА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САНКТ-ПЕТЕРБУРГА"</w:t>
      </w:r>
    </w:p>
    <w:p w:rsidR="00BC5B3F" w:rsidRPr="00BC5B3F" w:rsidRDefault="00BC5B3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5B3F" w:rsidRPr="00BC5B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Санкт-Петербурга от 17.02.2006 </w:t>
            </w:r>
            <w:hyperlink r:id="rId4">
              <w:r w:rsidRPr="00BC5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157</w:t>
              </w:r>
            </w:hyperlink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17.04.2006 </w:t>
            </w:r>
            <w:hyperlink r:id="rId5">
              <w:r w:rsidRPr="00BC5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403</w:t>
              </w:r>
            </w:hyperlink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17.12.2009 </w:t>
            </w:r>
            <w:hyperlink r:id="rId6">
              <w:r w:rsidRPr="00BC5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1442</w:t>
              </w:r>
            </w:hyperlink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19.11.2010 </w:t>
            </w:r>
            <w:hyperlink r:id="rId7">
              <w:r w:rsidRPr="00BC5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1548</w:t>
              </w:r>
            </w:hyperlink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10.02.2011 </w:t>
            </w:r>
            <w:hyperlink r:id="rId8">
              <w:r w:rsidRPr="00BC5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151</w:t>
              </w:r>
            </w:hyperlink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10.06.2015 </w:t>
            </w:r>
            <w:hyperlink r:id="rId9">
              <w:r w:rsidRPr="00BC5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515</w:t>
              </w:r>
            </w:hyperlink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25.06.2019 </w:t>
            </w:r>
            <w:hyperlink r:id="rId10">
              <w:r w:rsidRPr="00BC5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410</w:t>
              </w:r>
            </w:hyperlink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02.12.2020 </w:t>
            </w:r>
            <w:hyperlink r:id="rId11">
              <w:r w:rsidRPr="00BC5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1010</w:t>
              </w:r>
            </w:hyperlink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29.06.2022 </w:t>
            </w:r>
            <w:hyperlink r:id="rId12">
              <w:r w:rsidRPr="00BC5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580</w:t>
              </w:r>
            </w:hyperlink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Санкт-Петербурга от 26.06.2019 N 424-102 "О наградах и иных формах поощрения в Санкт-Петербурге" Правительство Санкт-Петербурга постановляет:</w:t>
      </w:r>
    </w:p>
    <w:p w:rsidR="00BC5B3F" w:rsidRPr="00BC5B3F" w:rsidRDefault="00BC5B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14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02.12.2020 N 1010)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1. Учредить награду Правительства Санкт-Петербурга - нагрудный знак "За заслуги в развитии физической культуры и спорта Санкт-Петербурга".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1-1. Учредить премию Правительства Санкт-Петербурга "За вклад в развитие физической культуры и спорта Санкт-Петербурга".</w:t>
      </w:r>
    </w:p>
    <w:p w:rsidR="00BC5B3F" w:rsidRPr="00BC5B3F" w:rsidRDefault="00BC5B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(п. 1-1 введен </w:t>
      </w:r>
      <w:hyperlink r:id="rId15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17.12.2009 N 1442)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48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о награде Правительства Санкт-Петербурга - нагрудном знаке "За заслуги в развитии физической культуры и спорта Санкт-Петербурга" и премии Правительства Санкт-Петербурга "За вклад в развитие физической культуры и спорта Санкт-Петербурга".</w:t>
      </w:r>
    </w:p>
    <w:p w:rsidR="00BC5B3F" w:rsidRPr="00BC5B3F" w:rsidRDefault="00BC5B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Санкт-Петербурга от 17.12.2009 </w:t>
      </w:r>
      <w:hyperlink r:id="rId16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N 1442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, от 02.12.2020 </w:t>
      </w:r>
      <w:hyperlink r:id="rId17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N 1010</w:t>
        </w:r>
      </w:hyperlink>
      <w:r w:rsidRPr="00BC5B3F">
        <w:rPr>
          <w:rFonts w:ascii="Times New Roman" w:hAnsi="Times New Roman" w:cs="Times New Roman"/>
          <w:sz w:val="24"/>
          <w:szCs w:val="24"/>
        </w:rPr>
        <w:t>)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3. Исключен. - </w:t>
      </w:r>
      <w:hyperlink r:id="rId18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02.12.2020 N 1010.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4. Утвердить </w:t>
      </w:r>
      <w:hyperlink w:anchor="P282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образец удостоверения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к нагрудному знаку "За заслуги в развитии физической культуры и спорта Санкт-Петербурга" согласно приложению 2.</w:t>
      </w:r>
    </w:p>
    <w:p w:rsidR="00BC5B3F" w:rsidRPr="00BC5B3F" w:rsidRDefault="00BC5B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17.12.2009 N 1442)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5. Комитету по физической культуре и спорту ежегодно при подготовке проекта бюджета Санкт-Петербурга на соответствующий финансовый год начиная с проекта бюджета Санкт-Петербурга на 2010 год и на плановый период 2011 и 2012 годов в порядке и сроки составления бюджета Санкт-Петербурга, утвержденные Правительством Санкт-Петербурга, представлять в Комитет финансов Санкт-Петербурга предложения по выделению из бюджета Санкт-Петербурга бюджетных ассигнований, необходимых для выплаты премии Правительства Санкт-Петербурга "За вклад в развитие физической культуры и спорта Санкт-Петербурга", бюджетных ассигнований на изготовление нагрудного знака "За заслуги в развитии физической культуры и спорта Санкт-Петербурга" и удостоверений к нагрудному знаку "За заслуги в развитии физической культуры и спорта </w:t>
      </w:r>
      <w:r w:rsidRPr="00BC5B3F">
        <w:rPr>
          <w:rFonts w:ascii="Times New Roman" w:hAnsi="Times New Roman" w:cs="Times New Roman"/>
          <w:sz w:val="24"/>
          <w:szCs w:val="24"/>
        </w:rPr>
        <w:lastRenderedPageBreak/>
        <w:t>Санкт-Петербурга", бюджетных ассигнований, связанных с организацией назначения и выплаты премии Правительства Санкт-Петербурга "За вклад в развитие физической культуры и спорта Санкт-Петербурга", вручения нагрудного знака "За заслуги в развитии физической культуры и спорта Санкт-Петербурга" и удостоверений к нагрудному знаку "За заслуги в развитии физической культуры и спорта Санкт-Петербурга".</w:t>
      </w:r>
    </w:p>
    <w:p w:rsidR="00BC5B3F" w:rsidRPr="00BC5B3F" w:rsidRDefault="00BC5B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(п. 5 в ред. </w:t>
      </w:r>
      <w:hyperlink r:id="rId20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17.12.2009 N 1442)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5-1. Комитету по физической культуре и спорту до 01.11.2009 утвердить порядок перечисления премии "За вклад в развитие физической культуры и спорта Санкт-Петербурга".</w:t>
      </w:r>
    </w:p>
    <w:p w:rsidR="00BC5B3F" w:rsidRPr="00BC5B3F" w:rsidRDefault="00BC5B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(п. 5-1 введен </w:t>
      </w:r>
      <w:hyperlink r:id="rId21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17.12.2009 N 1442)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6. Признать утратившим силу </w:t>
      </w:r>
      <w:hyperlink r:id="rId22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02.10.1995 N 50 "Об учреждении премии Правительства Санкт-Петербурга имени </w:t>
      </w:r>
      <w:proofErr w:type="spellStart"/>
      <w:r w:rsidRPr="00BC5B3F">
        <w:rPr>
          <w:rFonts w:ascii="Times New Roman" w:hAnsi="Times New Roman" w:cs="Times New Roman"/>
          <w:sz w:val="24"/>
          <w:szCs w:val="24"/>
        </w:rPr>
        <w:t>В.И.Алексеева</w:t>
      </w:r>
      <w:proofErr w:type="spellEnd"/>
      <w:r w:rsidRPr="00BC5B3F">
        <w:rPr>
          <w:rFonts w:ascii="Times New Roman" w:hAnsi="Times New Roman" w:cs="Times New Roman"/>
          <w:sz w:val="24"/>
          <w:szCs w:val="24"/>
        </w:rPr>
        <w:t>".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7. Контроль за выполнением постановления возложить на вице-губернатора Санкт-Петербурга Кириллова В.В.</w:t>
      </w:r>
    </w:p>
    <w:p w:rsidR="00BC5B3F" w:rsidRPr="00BC5B3F" w:rsidRDefault="00BC5B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(п. 7 в ред. </w:t>
      </w:r>
      <w:hyperlink r:id="rId23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10.06.2015 N 515)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Губернатор Санкт-Петербурга</w:t>
      </w: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5B3F">
        <w:rPr>
          <w:rFonts w:ascii="Times New Roman" w:hAnsi="Times New Roman" w:cs="Times New Roman"/>
          <w:sz w:val="24"/>
          <w:szCs w:val="24"/>
        </w:rPr>
        <w:t>В.И.Матвиенко</w:t>
      </w:r>
      <w:proofErr w:type="spellEnd"/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УТВЕРЖДЕНО</w:t>
      </w: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от 20.12.2004 N 2016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BC5B3F">
        <w:rPr>
          <w:rFonts w:ascii="Times New Roman" w:hAnsi="Times New Roman" w:cs="Times New Roman"/>
          <w:sz w:val="24"/>
          <w:szCs w:val="24"/>
        </w:rPr>
        <w:t>ПОЛОЖЕНИЕ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О НАГРАДЕ ПРАВИТЕЛЬСТВА САНКТ-ПЕТЕРБУРГА - НАГРУДНОМ ЗНАКЕ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"ЗА ЗАСЛУГИ В РАЗВИТИИ ФИЗИЧЕСКОЙ КУЛЬТУРЫ И СПОРТА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САНКТ-ПЕТЕРБУРГА" И ПРЕМИИ ПРАВИТЕЛЬСТВА САНКТ-ПЕТЕРБУРГА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"ЗА ВКЛАД В РАЗВИТИЕ ФИЗИЧЕСКОЙ КУЛЬТУРЫ И СПОРТА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САНКТ-ПЕТЕРБУРГА"</w:t>
      </w:r>
    </w:p>
    <w:p w:rsidR="00BC5B3F" w:rsidRPr="00BC5B3F" w:rsidRDefault="00BC5B3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5B3F" w:rsidRPr="00BC5B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Санкт-Петербурга от 02.12.2020 </w:t>
            </w:r>
            <w:hyperlink r:id="rId24">
              <w:r w:rsidRPr="00BC5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1010</w:t>
              </w:r>
            </w:hyperlink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29.06.2022 </w:t>
            </w:r>
            <w:hyperlink r:id="rId25">
              <w:r w:rsidRPr="00BC5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580</w:t>
              </w:r>
            </w:hyperlink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B3F" w:rsidRPr="00BC5B3F" w:rsidRDefault="00B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1.1. Награда Правительства Санкт-Петербурга - нагрудный знак "За заслуги в развитии физической культуры и спорта Санкт-Петербурга" (далее - нагрудный знак) и премия Правительства Санкт-Петербурга "За вклад в развитие физической культуры и спорта Санкт-Петербурга" (далее - премия) являются формами поощрения за получившие признание выдающиеся заслуги перед Санкт-Петербургом и его жителями в сфере физической культуры и спорта.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lastRenderedPageBreak/>
        <w:t>1.2. Нагрудным знаком награждаются граждане Российской Федерации, иностранные граждане, лица без гражданства (далее - граждане) в следующих номинациях: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BC5B3F">
        <w:rPr>
          <w:rFonts w:ascii="Times New Roman" w:hAnsi="Times New Roman" w:cs="Times New Roman"/>
          <w:sz w:val="24"/>
          <w:szCs w:val="24"/>
        </w:rPr>
        <w:t>1.2.1. За подготовку чемпионов и призеров чемпионатов и первенств мира, Европы, России по олимпийским, неолимпийским и адаптивным видам спорта среди занимающихся в организациях Санкт-Петербурга, осуществляющих спортивную подготовку.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"/>
      <w:bookmarkEnd w:id="3"/>
      <w:r w:rsidRPr="00BC5B3F">
        <w:rPr>
          <w:rFonts w:ascii="Times New Roman" w:hAnsi="Times New Roman" w:cs="Times New Roman"/>
          <w:sz w:val="24"/>
          <w:szCs w:val="24"/>
        </w:rPr>
        <w:t>1.2.2. За организацию физического воспитания обучающихся образовательных организаций.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1.2.3. За информационную и издательскую деятельность по пропаганде физической культуры и спорта в Санкт-Петербурге.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1.2.4. За высокие спортивные результаты на официальных спортивных соревнованиях мирового, европейского, всероссийского и городского уровней среди ветеранов спорта.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1.2.5. За активную помощь и финансовую поддержку спортсменов и спортивных команд по игровым видам спорта.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1.2.6. За врачебный контроль и новые прогрессивные методы в области спортивной медицины.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1.2.7. За разработку новых научных проектов в области физической культуры и спорта.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1.2.8. За организацию и проведение крупных спортивных мероприятий.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1.2.9. За активное участие в строительстве и реконструкции спортивных объектов Санкт-Петербурга.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1"/>
      <w:bookmarkEnd w:id="4"/>
      <w:r w:rsidRPr="00BC5B3F">
        <w:rPr>
          <w:rFonts w:ascii="Times New Roman" w:hAnsi="Times New Roman" w:cs="Times New Roman"/>
          <w:sz w:val="24"/>
          <w:szCs w:val="24"/>
        </w:rPr>
        <w:t>1.2.10. За организацию методического процесса в организациях Санкт-Петербурга, осуществляющих спортивную подготовку.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1.2.11. За эффективное управление и личный вклад в развитие физической культуры и спорта.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3"/>
      <w:bookmarkEnd w:id="5"/>
      <w:r w:rsidRPr="00BC5B3F">
        <w:rPr>
          <w:rFonts w:ascii="Times New Roman" w:hAnsi="Times New Roman" w:cs="Times New Roman"/>
          <w:sz w:val="24"/>
          <w:szCs w:val="24"/>
        </w:rPr>
        <w:t>1.2.12. За эффективную работу по привлечению населения Санкт-Петербурга к занятиям физической культурой и спортом.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1.2.13. За эффективную работу по реализации Всероссийского физкультурно-спортивного комплекса "Готов к труду и обороне" (ГТО) в Санкт-Петербурге.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1.3. Гражданину, награжденному нагрудным знаком, выплачивается премия в размере 6 тыс. руб. каждая.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2. Требования к гражданам, представляемым к награждению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нагрудным знаком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2.1. Для номинаций, указанных в </w:t>
      </w:r>
      <w:hyperlink w:anchor="P62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пунктах 1.2.1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3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1.2.2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1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1.2.10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3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1.2.12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настоящего Положения, устанавливается требование к стажу работы гражданина по специальности в сфере физической культуры и спорта Санкт-Петербурга не менее десяти лет.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2.2. Награждение нагрудным знаком и присуждение премии производятся при наличии у гражданина ведомственных наград Министерства спорта Российской Федерации и(или) поощрения за значительный вклад в развитие физической культуры и спорта в виде </w:t>
      </w:r>
      <w:r w:rsidRPr="00BC5B3F">
        <w:rPr>
          <w:rFonts w:ascii="Times New Roman" w:hAnsi="Times New Roman" w:cs="Times New Roman"/>
          <w:sz w:val="24"/>
          <w:szCs w:val="24"/>
        </w:rPr>
        <w:lastRenderedPageBreak/>
        <w:t>Почетной грамоты Комитета по физической культуре и спорту.</w:t>
      </w:r>
    </w:p>
    <w:p w:rsidR="00BC5B3F" w:rsidRPr="00BC5B3F" w:rsidRDefault="00BC5B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(п. 2.2 в ред. </w:t>
      </w:r>
      <w:hyperlink r:id="rId26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29.06.2022 N 580)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2.3. Соответствие гражданина критериям определения победителей конкурсного отбора на право награждения нагрудным знаком и присуждения премии, утвержденным Комитетом по физической культуре и спорту (далее - критерии).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3. Наличие или отсутствие степеней нагрудного знака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Нагрудный знак не имеет степеней.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4. Описание нагрудного знака и документов к нему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4.1. Нагрудный знак изготавливается из томпака, имеет форму овального треугольника, повернутого вершиной книзу, размером 30 x 30 мм. На лицевой стороне нагрудного знака на синем фоне по центру помещено изображение древнегреческой богини победы Ники в полный рост с поднятыми вверх руками, в руках - олимпийский факел и лавровый венок. В верхней части на лицевой стороне помещена рельефная </w:t>
      </w:r>
      <w:proofErr w:type="gramStart"/>
      <w:r w:rsidRPr="00BC5B3F">
        <w:rPr>
          <w:rFonts w:ascii="Times New Roman" w:hAnsi="Times New Roman" w:cs="Times New Roman"/>
          <w:sz w:val="24"/>
          <w:szCs w:val="24"/>
        </w:rPr>
        <w:t>надпись</w:t>
      </w:r>
      <w:proofErr w:type="gramEnd"/>
      <w:r w:rsidRPr="00BC5B3F">
        <w:rPr>
          <w:rFonts w:ascii="Times New Roman" w:hAnsi="Times New Roman" w:cs="Times New Roman"/>
          <w:sz w:val="24"/>
          <w:szCs w:val="24"/>
        </w:rPr>
        <w:t xml:space="preserve"> "За заслуги в развитии физической культуры и спорта Санкт-Петербурга". В нижней части нагрудного знака - лавровая ветка.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4.2. Все изображения и надписи на нагрудном знаке рельефные.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4.3. Оборотная сторона нагрудного знака гладкая и имеет булавку для крепления к одежде.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4.4. Одновременно с нагрудным знаком гражданину вручается </w:t>
      </w:r>
      <w:hyperlink w:anchor="P282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удостоверение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к нагрудному знаку (далее - удостоверение) по форме согласно приложению N 2 к настоящему постановлению.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4.5. Удостоверение имеет номер.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5. Порядок представления граждан к награждению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нагрудным знаком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0"/>
      <w:bookmarkEnd w:id="6"/>
      <w:r w:rsidRPr="00BC5B3F">
        <w:rPr>
          <w:rFonts w:ascii="Times New Roman" w:hAnsi="Times New Roman" w:cs="Times New Roman"/>
          <w:sz w:val="24"/>
          <w:szCs w:val="24"/>
        </w:rPr>
        <w:t>5.1. Ходатайства о награждении нагрудным знаком (далее - ходатайства) представляются в Комитет по физической культуре и спорту (далее - Комитет) ежегодно с 1 февраля по 1 июня текущего года руководителями федеральных органов государственной власти и их территориальных органов, исполнительных органов государственной власти Санкт-Петербурга, органов местного самоуправления в Санкт-Петербурге, организаций, расположенных на территории Санкт-Петербурга, в произвольной форме.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Награждение нагрудным знаком по личным заявлениям граждан не производится.</w:t>
      </w:r>
    </w:p>
    <w:p w:rsidR="00BC5B3F" w:rsidRPr="00BC5B3F" w:rsidRDefault="00BC5B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(п. 5.1 в ред. </w:t>
      </w:r>
      <w:hyperlink r:id="rId27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29.06.2022 N 580)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5.2. К ходатайству прилагаются следующие документы: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наградной </w:t>
      </w:r>
      <w:hyperlink w:anchor="P164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лист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с указанием конкретных заслуг гражданина по форме согласно приложению к настоящему Положению;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копия паспорта гражданина Российской Федерации (для граждан Российской Федерации);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копия паспорта гражданина иностранного государства;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lastRenderedPageBreak/>
        <w:t>копия документа, удостоверяющего личность (для лица без гражданства);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заверенная копия трудовой книжки гражданина и(или) сведения о трудовой деятельности;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заверенная копия учредительных документов организации, представляющей гражданина к награждению нагрудным знаком;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информационная справка, подписанная руководителем федерального органа государственной власти и его территориального органа, исполнительного органа государственной власти Санкт-Петербурга, органа местного самоуправления в Санкт-Петербурге, организации, расположенной на территории Санкт-Петербурга, с указанием и расшифровкой конкретных заслуг гражданина в соответствии с критериями.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Документы, предусмотренные в настоящем пункте (далее - документы), содержащие недостоверные сведения, а также представленные после срока, установленного в </w:t>
      </w:r>
      <w:hyperlink w:anchor="P100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пункте 5.1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настоящего Положения, не принимаются и не рассматриваются.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6. Порядок награждения граждан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6.1. Ходатайства ежегодно рассматриваются комиссией по наградам Комитета (далее - комиссия). Возглавляет работу комиссии вице-губернатор Санкт-Петербурга, непосредственно координирующий и контролирующий деятельность Комитета. Порядок работы и состав комиссии утверждаются Комитетом. Организационно-техническое обеспечение деятельности комиссии осуществляется Комитетом.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6.2. В течение десяти рабочих дней со дня окончания приема ходатайств и документов Комитет передает ходатайства и документы на рассмотрение комиссии.</w:t>
      </w:r>
    </w:p>
    <w:p w:rsidR="00BC5B3F" w:rsidRPr="00BC5B3F" w:rsidRDefault="00BC5B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(п. 6.2 в ред. </w:t>
      </w:r>
      <w:hyperlink r:id="rId28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29.06.2022 N 580)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6.3. Решение о награждении нагрудным знаком принимается комиссией в соответствии с критериями.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6.4. Комиссия в течение десяти рабочих дней со дня получения ходатайств и документов принимает решение о награждении нагрудным знаком и передает его в Комитет. Решение комиссии оформляется протоколом.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6.5. Комитет на основании решения комиссии о награждении нагрудным знаком в течение десяти рабочих дней со дня его получения осуществляет подготовку проекта постановления Правительства Санкт-Петербурга о награждении нагрудным знаком и присуждении премии.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6.6. Постановление Правительства Санкт-Петербурга о награждении нагрудным знаком и присуждении премии размещается на официальном сайте Комитета в информационно-телекоммуникационной сети "Интернет".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6.7. Выплата премии осуществляется Комитетом. Порядок выплаты премии утверждается Комитетом.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7. Порядок осуществления организации изготовления, учета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и хранения нагрудного знака и документов к нему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7.1. Осуществление организации изготовления нагрудных знаков и бланков удостоверений осуществляется Комитетом.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lastRenderedPageBreak/>
        <w:t>7.2. Получение, учет и хранение нагрудных знаков и бланков удостоверений, учет и хранение неврученных нагрудных знаков и удостоверений осуществляются Комитетом.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8. Порядок вручения нагрудного знака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8.1. Вручение нагрудного знака производится в торжественной обстановке Губернатором Санкт-Петербурга или по его поручению уполномоченным лицом.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8.2. Организацию торжественной церемонии награждения нагрудным знаком осуществляет Комитет.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9. Порядок учета сведений о гражданах, награжденных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нагрудным знаком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Учет граждан, награжденных нагрудным знаком, осуществляет Комитет.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10. Порядок ношения нагрудного знака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Нагрудный знак носится на правой стороне груди ниже государственных наград Российской Федерации и знака отличия "За заслуги перед Санкт-Петербургом" в случае их наличия.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11. Порядок выдачи дубликата нагрудного знака,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дубликата удостоверения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11.1. Дубликат </w:t>
      </w:r>
      <w:proofErr w:type="gramStart"/>
      <w:r w:rsidRPr="00BC5B3F">
        <w:rPr>
          <w:rFonts w:ascii="Times New Roman" w:hAnsi="Times New Roman" w:cs="Times New Roman"/>
          <w:sz w:val="24"/>
          <w:szCs w:val="24"/>
        </w:rPr>
        <w:t>нагрудного знака</w:t>
      </w:r>
      <w:proofErr w:type="gramEnd"/>
      <w:r w:rsidRPr="00BC5B3F">
        <w:rPr>
          <w:rFonts w:ascii="Times New Roman" w:hAnsi="Times New Roman" w:cs="Times New Roman"/>
          <w:sz w:val="24"/>
          <w:szCs w:val="24"/>
        </w:rPr>
        <w:t xml:space="preserve"> взамен утраченного не выдается.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11.2. В случае утраты удостоверения на основании заявления гражданина, награжденного нагрудным знаком, может быть выдан дубликат удостоверения через один год после обращения.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11.3. Повторное награждение нагрудным знаком не производится.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Приложение</w:t>
      </w: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к Положению о награде Правительства Санкт-Петербурга -</w:t>
      </w: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нагрудном знаке "За заслуги в развитии физической</w:t>
      </w: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культуры и спорта Санкт-Петербурга" и премии</w:t>
      </w: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Правительства Санкт-Петербурга "За вклад в развитие</w:t>
      </w: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физической культуры и спорта Санкт-Петербурга"</w:t>
      </w:r>
    </w:p>
    <w:p w:rsidR="00BC5B3F" w:rsidRPr="00BC5B3F" w:rsidRDefault="00BC5B3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5B3F" w:rsidRPr="00BC5B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">
              <w:r w:rsidRPr="00BC5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Санкт-Петербурга от 02.12.2020 N 1010)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B3F" w:rsidRPr="00BC5B3F" w:rsidRDefault="00BC5B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74"/>
        <w:gridCol w:w="567"/>
        <w:gridCol w:w="509"/>
        <w:gridCol w:w="525"/>
        <w:gridCol w:w="624"/>
        <w:gridCol w:w="510"/>
        <w:gridCol w:w="810"/>
        <w:gridCol w:w="1499"/>
        <w:gridCol w:w="2093"/>
      </w:tblGrid>
      <w:tr w:rsidR="00BC5B3F" w:rsidRPr="00BC5B3F">
        <w:tc>
          <w:tcPr>
            <w:tcW w:w="90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4"/>
            <w:bookmarkEnd w:id="7"/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НАГРАДНОЙ ЛИСТ</w:t>
            </w:r>
          </w:p>
        </w:tc>
      </w:tr>
      <w:tr w:rsidR="00BC5B3F" w:rsidRPr="00BC5B3F">
        <w:tc>
          <w:tcPr>
            <w:tcW w:w="90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9075" w:type="dxa"/>
            <w:gridSpan w:val="10"/>
            <w:tcBorders>
              <w:top w:val="nil"/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9075" w:type="dxa"/>
            <w:gridSpan w:val="10"/>
            <w:tcBorders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награды)</w:t>
            </w:r>
          </w:p>
        </w:tc>
      </w:tr>
      <w:tr w:rsidR="00BC5B3F" w:rsidRPr="00BC5B3F">
        <w:tc>
          <w:tcPr>
            <w:tcW w:w="90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35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</w:t>
            </w:r>
          </w:p>
        </w:tc>
        <w:tc>
          <w:tcPr>
            <w:tcW w:w="5536" w:type="dxa"/>
            <w:gridSpan w:val="5"/>
            <w:tcBorders>
              <w:top w:val="nil"/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35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2. Должность, место работы</w:t>
            </w:r>
          </w:p>
        </w:tc>
        <w:tc>
          <w:tcPr>
            <w:tcW w:w="5536" w:type="dxa"/>
            <w:gridSpan w:val="5"/>
            <w:tcBorders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35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5"/>
            <w:tcBorders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BC5B3F" w:rsidRPr="00BC5B3F">
        <w:tc>
          <w:tcPr>
            <w:tcW w:w="9075" w:type="dxa"/>
            <w:gridSpan w:val="10"/>
            <w:tcBorders>
              <w:top w:val="nil"/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blPrEx>
          <w:tblBorders>
            <w:insideH w:val="single" w:sz="4" w:space="0" w:color="auto"/>
          </w:tblBorders>
        </w:tblPrEx>
        <w:tc>
          <w:tcPr>
            <w:tcW w:w="9075" w:type="dxa"/>
            <w:gridSpan w:val="10"/>
            <w:tcBorders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blPrEx>
          <w:tblBorders>
            <w:insideH w:val="single" w:sz="4" w:space="0" w:color="auto"/>
          </w:tblBorders>
        </w:tblPrEx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3. Пол</w:t>
            </w:r>
          </w:p>
        </w:tc>
        <w:tc>
          <w:tcPr>
            <w:tcW w:w="1541" w:type="dxa"/>
            <w:gridSpan w:val="2"/>
            <w:tcBorders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4. Дата рождения</w:t>
            </w:r>
          </w:p>
        </w:tc>
        <w:tc>
          <w:tcPr>
            <w:tcW w:w="4402" w:type="dxa"/>
            <w:gridSpan w:val="3"/>
            <w:tcBorders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5. Место рождения</w:t>
            </w:r>
          </w:p>
        </w:tc>
        <w:tc>
          <w:tcPr>
            <w:tcW w:w="6570" w:type="dxa"/>
            <w:gridSpan w:val="7"/>
            <w:tcBorders>
              <w:top w:val="nil"/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9075" w:type="dxa"/>
            <w:gridSpan w:val="10"/>
            <w:tcBorders>
              <w:top w:val="nil"/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blPrEx>
          <w:tblBorders>
            <w:insideH w:val="single" w:sz="4" w:space="0" w:color="auto"/>
          </w:tblBorders>
        </w:tblPrEx>
        <w:tc>
          <w:tcPr>
            <w:tcW w:w="1938" w:type="dxa"/>
            <w:gridSpan w:val="2"/>
            <w:tcBorders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6. Образование</w:t>
            </w:r>
          </w:p>
        </w:tc>
        <w:tc>
          <w:tcPr>
            <w:tcW w:w="7137" w:type="dxa"/>
            <w:gridSpan w:val="8"/>
            <w:tcBorders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41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7. Ученая степень, ученое звание</w:t>
            </w:r>
          </w:p>
        </w:tc>
        <w:tc>
          <w:tcPr>
            <w:tcW w:w="4912" w:type="dxa"/>
            <w:gridSpan w:val="4"/>
            <w:tcBorders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41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8. Наличие государственных наград</w:t>
            </w:r>
          </w:p>
        </w:tc>
        <w:tc>
          <w:tcPr>
            <w:tcW w:w="4912" w:type="dxa"/>
            <w:gridSpan w:val="4"/>
            <w:tcBorders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9075" w:type="dxa"/>
            <w:gridSpan w:val="10"/>
            <w:tcBorders>
              <w:top w:val="nil"/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blPrEx>
          <w:tblBorders>
            <w:insideH w:val="single" w:sz="4" w:space="0" w:color="auto"/>
          </w:tblBorders>
        </w:tblPrEx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9. Наличие ведомственных наград и поощрений</w:t>
            </w:r>
          </w:p>
        </w:tc>
        <w:tc>
          <w:tcPr>
            <w:tcW w:w="3592" w:type="dxa"/>
            <w:gridSpan w:val="2"/>
            <w:tcBorders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9075" w:type="dxa"/>
            <w:gridSpan w:val="10"/>
            <w:tcBorders>
              <w:top w:val="nil"/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blPrEx>
          <w:tblBorders>
            <w:insideH w:val="single" w:sz="4" w:space="0" w:color="auto"/>
          </w:tblBorders>
        </w:tblPrEx>
        <w:tc>
          <w:tcPr>
            <w:tcW w:w="3014" w:type="dxa"/>
            <w:gridSpan w:val="4"/>
            <w:tcBorders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10. Адрес проживания</w:t>
            </w:r>
          </w:p>
        </w:tc>
        <w:tc>
          <w:tcPr>
            <w:tcW w:w="6061" w:type="dxa"/>
            <w:gridSpan w:val="6"/>
            <w:tcBorders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9075" w:type="dxa"/>
            <w:gridSpan w:val="10"/>
            <w:tcBorders>
              <w:top w:val="nil"/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blPrEx>
          <w:tblBorders>
            <w:insideH w:val="single" w:sz="4" w:space="0" w:color="auto"/>
          </w:tblBorders>
        </w:tblPrEx>
        <w:tc>
          <w:tcPr>
            <w:tcW w:w="3014" w:type="dxa"/>
            <w:gridSpan w:val="4"/>
            <w:tcBorders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11. Общий стаж работы</w:t>
            </w:r>
          </w:p>
        </w:tc>
        <w:tc>
          <w:tcPr>
            <w:tcW w:w="1149" w:type="dxa"/>
            <w:gridSpan w:val="2"/>
            <w:tcBorders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tcBorders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Стаж работы в отрасли</w:t>
            </w:r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35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Стаж работы в организации</w:t>
            </w:r>
          </w:p>
        </w:tc>
        <w:tc>
          <w:tcPr>
            <w:tcW w:w="5536" w:type="dxa"/>
            <w:gridSpan w:val="5"/>
            <w:tcBorders>
              <w:top w:val="nil"/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90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12. Трудовая деятельность в сфере физической культуры и спорта</w:t>
            </w:r>
          </w:p>
        </w:tc>
      </w:tr>
    </w:tbl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4"/>
        <w:gridCol w:w="2996"/>
        <w:gridCol w:w="3402"/>
      </w:tblGrid>
      <w:tr w:rsidR="00BC5B3F" w:rsidRPr="00BC5B3F">
        <w:tc>
          <w:tcPr>
            <w:tcW w:w="2674" w:type="dxa"/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Месяц, год поступления и увольнения</w:t>
            </w:r>
          </w:p>
        </w:tc>
        <w:tc>
          <w:tcPr>
            <w:tcW w:w="2996" w:type="dxa"/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организация</w:t>
            </w:r>
          </w:p>
        </w:tc>
        <w:tc>
          <w:tcPr>
            <w:tcW w:w="3402" w:type="dxa"/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организации</w:t>
            </w:r>
          </w:p>
        </w:tc>
      </w:tr>
      <w:tr w:rsidR="00BC5B3F" w:rsidRPr="00BC5B3F">
        <w:tc>
          <w:tcPr>
            <w:tcW w:w="2674" w:type="dxa"/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2674" w:type="dxa"/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2674" w:type="dxa"/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2674" w:type="dxa"/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5159"/>
        <w:gridCol w:w="1928"/>
      </w:tblGrid>
      <w:tr w:rsidR="00BC5B3F" w:rsidRPr="00BC5B3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13. Характеристика представляемого к награде с указанием конкретных заслуг за последние три года</w:t>
            </w:r>
          </w:p>
        </w:tc>
      </w:tr>
      <w:tr w:rsidR="00BC5B3F" w:rsidRPr="00BC5B3F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blPrEx>
          <w:tblBorders>
            <w:insideH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14. Кандидатура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BC5B3F" w:rsidRPr="00BC5B3F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794"/>
        <w:gridCol w:w="4139"/>
      </w:tblGrid>
      <w:tr w:rsidR="00BC5B3F" w:rsidRPr="00BC5B3F"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(Подпись) (Расшифровка подписи)</w:t>
            </w:r>
          </w:p>
        </w:tc>
      </w:tr>
      <w:tr w:rsidR="00BC5B3F" w:rsidRPr="00BC5B3F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</w:tr>
      <w:tr w:rsidR="00BC5B3F" w:rsidRPr="00BC5B3F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(Подпись) (Расшифровка подписи)</w:t>
            </w:r>
          </w:p>
        </w:tc>
      </w:tr>
      <w:tr w:rsidR="00BC5B3F" w:rsidRPr="00BC5B3F"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района Санкт-Петербурга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физической культуры и спорта администрации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(Подпись) (Расшифровка подписи)</w:t>
            </w:r>
          </w:p>
        </w:tc>
      </w:tr>
      <w:tr w:rsidR="00BC5B3F" w:rsidRPr="00BC5B3F"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района Санкт-Петербурга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от 20.12.2004 N 2016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ОПИСАНИЕ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НАГРУДНОГО ЗНАКА "ЗА ЗАСЛУГИ В РАЗВИТИИ</w:t>
      </w:r>
    </w:p>
    <w:p w:rsidR="00BC5B3F" w:rsidRPr="00BC5B3F" w:rsidRDefault="00BC5B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ФИЗИЧЕСКОЙ КУЛЬТУРЫ И СПОРТА САНКТ-ПЕТЕРБУРГА"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 xml:space="preserve">Исключено. - </w:t>
      </w:r>
      <w:hyperlink r:id="rId30">
        <w:r w:rsidRPr="00BC5B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C5B3F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</w:t>
      </w:r>
    </w:p>
    <w:p w:rsidR="00BC5B3F" w:rsidRPr="00BC5B3F" w:rsidRDefault="00B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от 02.12.2020 N 1010.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lastRenderedPageBreak/>
        <w:t>к постановлению</w:t>
      </w: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</w:p>
    <w:p w:rsidR="00BC5B3F" w:rsidRPr="00BC5B3F" w:rsidRDefault="00BC5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от 20.12.2004 N 2016</w:t>
      </w:r>
    </w:p>
    <w:p w:rsidR="00BC5B3F" w:rsidRPr="00BC5B3F" w:rsidRDefault="00BC5B3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5B3F" w:rsidRPr="00BC5B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">
              <w:r w:rsidRPr="00BC5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C5B3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Санкт-Петербурга от 02.12.2020 N 1010)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82"/>
      <w:bookmarkEnd w:id="8"/>
      <w:r w:rsidRPr="00BC5B3F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BC5B3F" w:rsidRPr="00BC5B3F" w:rsidRDefault="00B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b/>
          <w:sz w:val="24"/>
          <w:szCs w:val="24"/>
        </w:rPr>
        <w:t>удостоверения к нагрудному знаку "За заслуги в развитии</w:t>
      </w:r>
    </w:p>
    <w:p w:rsidR="00BC5B3F" w:rsidRPr="00BC5B3F" w:rsidRDefault="00B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b/>
          <w:sz w:val="24"/>
          <w:szCs w:val="24"/>
        </w:rPr>
        <w:t>физической культуры и спорта Санкт-Петербурга"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Внешняя сторона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6"/>
      </w:tblGrid>
      <w:tr w:rsidR="00BC5B3F" w:rsidRPr="00BC5B3F">
        <w:tc>
          <w:tcPr>
            <w:tcW w:w="43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nil"/>
            </w:tcBorders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ПРАВИТЕЛЬСТВО САНКТ-ПЕТЕРБУРГА</w:t>
            </w:r>
          </w:p>
        </w:tc>
      </w:tr>
      <w:tr w:rsidR="00BC5B3F" w:rsidRPr="00BC5B3F"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bottom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bottom w:val="nil"/>
            </w:tcBorders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C5B3F" w:rsidRPr="00BC5B3F"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bottom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bottom w:val="nil"/>
            </w:tcBorders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к нагрудному знаку</w:t>
            </w:r>
          </w:p>
        </w:tc>
      </w:tr>
      <w:tr w:rsidR="00BC5B3F" w:rsidRPr="00BC5B3F"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bottom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bottom w:val="nil"/>
            </w:tcBorders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"За заслуги в развитии физической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культуры и спорта Санкт-Петербурга"</w:t>
            </w:r>
          </w:p>
        </w:tc>
      </w:tr>
      <w:tr w:rsidR="00BC5B3F" w:rsidRPr="00BC5B3F"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bottom w:val="single" w:sz="4" w:space="0" w:color="auto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Внутренняя сторона (разворот)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97"/>
        <w:gridCol w:w="3912"/>
        <w:gridCol w:w="397"/>
      </w:tblGrid>
      <w:tr w:rsidR="00BC5B3F" w:rsidRPr="00BC5B3F">
        <w:tc>
          <w:tcPr>
            <w:tcW w:w="4365" w:type="dxa"/>
            <w:vMerge w:val="restart"/>
            <w:tcBorders>
              <w:top w:val="single" w:sz="4" w:space="0" w:color="auto"/>
              <w:bottom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auto"/>
              <w:bottom w:val="nil"/>
            </w:tcBorders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УДОСТОВЕРЕНИЕ N _________</w:t>
            </w:r>
          </w:p>
        </w:tc>
      </w:tr>
      <w:tr w:rsidR="00BC5B3F" w:rsidRPr="00BC5B3F">
        <w:tblPrEx>
          <w:tblBorders>
            <w:insideV w:val="nil"/>
          </w:tblBorders>
        </w:tblPrEx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bottom w:val="single" w:sz="4" w:space="0" w:color="auto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blPrEx>
          <w:tblBorders>
            <w:insideV w:val="nil"/>
          </w:tblBorders>
        </w:tblPrEx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</w:tcPr>
          <w:p w:rsidR="00BC5B3F" w:rsidRPr="00BC5B3F" w:rsidRDefault="00BC5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4365" w:type="dxa"/>
            <w:vMerge w:val="restart"/>
            <w:tcBorders>
              <w:top w:val="nil"/>
              <w:bottom w:val="single" w:sz="4" w:space="0" w:color="auto"/>
            </w:tcBorders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(изображение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нагрудного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знака)</w:t>
            </w:r>
          </w:p>
        </w:tc>
        <w:tc>
          <w:tcPr>
            <w:tcW w:w="4706" w:type="dxa"/>
            <w:gridSpan w:val="3"/>
            <w:tcBorders>
              <w:top w:val="nil"/>
              <w:bottom w:val="nil"/>
            </w:tcBorders>
          </w:tcPr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награжден(а) нагрудным знаком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"За заслуги в развитии физической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культуры и спорта Санкт-Петербурга"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BC5B3F" w:rsidRPr="00BC5B3F" w:rsidRDefault="00BC5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от _________ N _________</w:t>
            </w:r>
          </w:p>
        </w:tc>
      </w:tr>
      <w:tr w:rsidR="00BC5B3F" w:rsidRPr="00BC5B3F">
        <w:tc>
          <w:tcPr>
            <w:tcW w:w="4365" w:type="dxa"/>
            <w:vMerge/>
            <w:tcBorders>
              <w:top w:val="nil"/>
              <w:bottom w:val="single" w:sz="4" w:space="0" w:color="auto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3"/>
            <w:tcBorders>
              <w:top w:val="nil"/>
              <w:bottom w:val="nil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3F" w:rsidRPr="00BC5B3F">
        <w:tc>
          <w:tcPr>
            <w:tcW w:w="4365" w:type="dxa"/>
            <w:vMerge/>
            <w:tcBorders>
              <w:top w:val="nil"/>
              <w:bottom w:val="single" w:sz="4" w:space="0" w:color="auto"/>
            </w:tcBorders>
          </w:tcPr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3"/>
            <w:tcBorders>
              <w:top w:val="nil"/>
              <w:bottom w:val="single" w:sz="4" w:space="0" w:color="auto"/>
            </w:tcBorders>
          </w:tcPr>
          <w:p w:rsidR="00BC5B3F" w:rsidRPr="00BC5B3F" w:rsidRDefault="00BC5B3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Губернатор</w:t>
            </w:r>
          </w:p>
          <w:p w:rsidR="00BC5B3F" w:rsidRPr="00BC5B3F" w:rsidRDefault="00BC5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sz w:val="24"/>
                <w:szCs w:val="24"/>
              </w:rPr>
              <w:t>Санкт-Петербурга ___________________</w:t>
            </w:r>
          </w:p>
        </w:tc>
      </w:tr>
    </w:tbl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t>Примечание.</w:t>
      </w:r>
    </w:p>
    <w:p w:rsidR="00BC5B3F" w:rsidRPr="00BC5B3F" w:rsidRDefault="00BC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3F">
        <w:rPr>
          <w:rFonts w:ascii="Times New Roman" w:hAnsi="Times New Roman" w:cs="Times New Roman"/>
          <w:sz w:val="24"/>
          <w:szCs w:val="24"/>
        </w:rPr>
        <w:lastRenderedPageBreak/>
        <w:t xml:space="preserve">Бланк удостоверения к нагрудному знаку "За заслуги в развитии физической культуры и спорта Санкт-Петербурга" представляет собой двухстраничную книжку, обтянутую кожзаменителем бордового цвета, размером 200 x 67 мм (в развернутом виде). На лицевой стороне в правой части расположена выполненная тиснением фольгой золотистого цвета </w:t>
      </w:r>
      <w:proofErr w:type="gramStart"/>
      <w:r w:rsidRPr="00BC5B3F">
        <w:rPr>
          <w:rFonts w:ascii="Times New Roman" w:hAnsi="Times New Roman" w:cs="Times New Roman"/>
          <w:sz w:val="24"/>
          <w:szCs w:val="24"/>
        </w:rPr>
        <w:t>надпись</w:t>
      </w:r>
      <w:proofErr w:type="gramEnd"/>
      <w:r w:rsidRPr="00BC5B3F">
        <w:rPr>
          <w:rFonts w:ascii="Times New Roman" w:hAnsi="Times New Roman" w:cs="Times New Roman"/>
          <w:sz w:val="24"/>
          <w:szCs w:val="24"/>
        </w:rPr>
        <w:t xml:space="preserve"> "ПРАВИТЕЛЬСТВО САНКТ-ПЕТЕРБУРГА УДОСТОВЕРЕНИЕ к нагрудному знаку "За заслуги в развитии физической культуры и спорта Санкт-Петербурга". На развороте удостоверения на защитной сетке голубого цвета в левой части посередине помещено изображение нагрудного знака. Справа в верхней части размещен текст "Удостоверение N". Под надписью оставлены две строки для внесения фамилии, имени и отчества награжденного лица. Ниже размещен текст "награжден(а) нагрудным знаком "За заслуги в развитии физической культуры и спорта Санкт-Петербурга". Далее - дата и номер постановления Правительства Санкт-Петербурга. Внизу помещается надпись в две строки "Губернатор Санкт-Петербурга".</w:t>
      </w:r>
    </w:p>
    <w:p w:rsidR="00BC5B3F" w:rsidRPr="00BC5B3F" w:rsidRDefault="00BC5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5B3F" w:rsidRPr="00BC5B3F" w:rsidRDefault="00BC5B3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F449F" w:rsidRPr="00BC5B3F" w:rsidRDefault="001F449F">
      <w:pPr>
        <w:rPr>
          <w:rFonts w:ascii="Times New Roman" w:hAnsi="Times New Roman" w:cs="Times New Roman"/>
          <w:sz w:val="24"/>
          <w:szCs w:val="24"/>
        </w:rPr>
      </w:pPr>
    </w:p>
    <w:sectPr w:rsidR="001F449F" w:rsidRPr="00BC5B3F" w:rsidSect="00A0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3F"/>
    <w:rsid w:val="001F449F"/>
    <w:rsid w:val="00B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E6E6E-13DA-4066-9618-1ADD5FF9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B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5B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5B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07596&amp;dst=100005" TargetMode="External"/><Relationship Id="rId13" Type="http://schemas.openxmlformats.org/officeDocument/2006/relationships/hyperlink" Target="https://login.consultant.ru/link/?req=doc&amp;base=SPB&amp;n=214692&amp;dst=100053" TargetMode="External"/><Relationship Id="rId18" Type="http://schemas.openxmlformats.org/officeDocument/2006/relationships/hyperlink" Target="https://login.consultant.ru/link/?req=doc&amp;base=SPB&amp;n=234698&amp;dst=100010" TargetMode="External"/><Relationship Id="rId26" Type="http://schemas.openxmlformats.org/officeDocument/2006/relationships/hyperlink" Target="https://login.consultant.ru/link/?req=doc&amp;base=SPB&amp;n=258481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94634&amp;dst=100012" TargetMode="External"/><Relationship Id="rId7" Type="http://schemas.openxmlformats.org/officeDocument/2006/relationships/hyperlink" Target="https://login.consultant.ru/link/?req=doc&amp;base=SPB&amp;n=105156&amp;dst=100005" TargetMode="External"/><Relationship Id="rId12" Type="http://schemas.openxmlformats.org/officeDocument/2006/relationships/hyperlink" Target="https://login.consultant.ru/link/?req=doc&amp;base=SPB&amp;n=258481&amp;dst=100005" TargetMode="External"/><Relationship Id="rId17" Type="http://schemas.openxmlformats.org/officeDocument/2006/relationships/hyperlink" Target="https://login.consultant.ru/link/?req=doc&amp;base=SPB&amp;n=234698&amp;dst=100009" TargetMode="External"/><Relationship Id="rId25" Type="http://schemas.openxmlformats.org/officeDocument/2006/relationships/hyperlink" Target="https://login.consultant.ru/link/?req=doc&amp;base=SPB&amp;n=258481&amp;dst=10000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94634&amp;dst=100006" TargetMode="External"/><Relationship Id="rId20" Type="http://schemas.openxmlformats.org/officeDocument/2006/relationships/hyperlink" Target="https://login.consultant.ru/link/?req=doc&amp;base=SPB&amp;n=94634&amp;dst=100010" TargetMode="External"/><Relationship Id="rId29" Type="http://schemas.openxmlformats.org/officeDocument/2006/relationships/hyperlink" Target="https://login.consultant.ru/link/?req=doc&amp;base=SPB&amp;n=234698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94634&amp;dst=100005" TargetMode="External"/><Relationship Id="rId11" Type="http://schemas.openxmlformats.org/officeDocument/2006/relationships/hyperlink" Target="https://login.consultant.ru/link/?req=doc&amp;base=SPB&amp;n=234698&amp;dst=100005" TargetMode="External"/><Relationship Id="rId24" Type="http://schemas.openxmlformats.org/officeDocument/2006/relationships/hyperlink" Target="https://login.consultant.ru/link/?req=doc&amp;base=SPB&amp;n=234698&amp;dst=10001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62600&amp;dst=100005" TargetMode="External"/><Relationship Id="rId15" Type="http://schemas.openxmlformats.org/officeDocument/2006/relationships/hyperlink" Target="https://login.consultant.ru/link/?req=doc&amp;base=SPB&amp;n=94634&amp;dst=100007" TargetMode="External"/><Relationship Id="rId23" Type="http://schemas.openxmlformats.org/officeDocument/2006/relationships/hyperlink" Target="https://login.consultant.ru/link/?req=doc&amp;base=SPB&amp;n=161272&amp;dst=100006" TargetMode="External"/><Relationship Id="rId28" Type="http://schemas.openxmlformats.org/officeDocument/2006/relationships/hyperlink" Target="https://login.consultant.ru/link/?req=doc&amp;base=SPB&amp;n=258481&amp;dst=100011" TargetMode="External"/><Relationship Id="rId10" Type="http://schemas.openxmlformats.org/officeDocument/2006/relationships/hyperlink" Target="https://login.consultant.ru/link/?req=doc&amp;base=SPB&amp;n=214039&amp;dst=100005" TargetMode="External"/><Relationship Id="rId19" Type="http://schemas.openxmlformats.org/officeDocument/2006/relationships/hyperlink" Target="https://login.consultant.ru/link/?req=doc&amp;base=SPB&amp;n=94634&amp;dst=100009" TargetMode="External"/><Relationship Id="rId31" Type="http://schemas.openxmlformats.org/officeDocument/2006/relationships/hyperlink" Target="https://login.consultant.ru/link/?req=doc&amp;base=SPB&amp;n=234698&amp;dst=100014" TargetMode="External"/><Relationship Id="rId4" Type="http://schemas.openxmlformats.org/officeDocument/2006/relationships/hyperlink" Target="https://login.consultant.ru/link/?req=doc&amp;base=SPB&amp;n=61238&amp;dst=100005" TargetMode="External"/><Relationship Id="rId9" Type="http://schemas.openxmlformats.org/officeDocument/2006/relationships/hyperlink" Target="https://login.consultant.ru/link/?req=doc&amp;base=SPB&amp;n=161272&amp;dst=100005" TargetMode="External"/><Relationship Id="rId14" Type="http://schemas.openxmlformats.org/officeDocument/2006/relationships/hyperlink" Target="https://login.consultant.ru/link/?req=doc&amp;base=SPB&amp;n=234698&amp;dst=100007" TargetMode="External"/><Relationship Id="rId22" Type="http://schemas.openxmlformats.org/officeDocument/2006/relationships/hyperlink" Target="https://login.consultant.ru/link/?req=doc&amp;base=SPB&amp;n=1645" TargetMode="External"/><Relationship Id="rId27" Type="http://schemas.openxmlformats.org/officeDocument/2006/relationships/hyperlink" Target="https://login.consultant.ru/link/?req=doc&amp;base=SPB&amp;n=258481&amp;dst=100008" TargetMode="External"/><Relationship Id="rId30" Type="http://schemas.openxmlformats.org/officeDocument/2006/relationships/hyperlink" Target="https://login.consultant.ru/link/?req=doc&amp;base=SPB&amp;n=234698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2024-05-07T13:09:00Z</dcterms:created>
  <dcterms:modified xsi:type="dcterms:W3CDTF">2024-05-07T13:12:00Z</dcterms:modified>
</cp:coreProperties>
</file>